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9B97" w14:textId="77777777" w:rsidR="00AA4487" w:rsidRDefault="00AA4487" w:rsidP="00370DEC">
      <w:pPr>
        <w:jc w:val="right"/>
        <w:rPr>
          <w:rFonts w:ascii="Arial" w:hAnsi="Arial" w:cs="Arial"/>
          <w:b/>
        </w:rPr>
      </w:pPr>
    </w:p>
    <w:p w14:paraId="098C9FAA" w14:textId="14A01AF3" w:rsidR="00F02967" w:rsidRPr="008E6E3C" w:rsidRDefault="00567E77" w:rsidP="00013DBC">
      <w:pPr>
        <w:spacing w:after="0" w:line="240" w:lineRule="auto"/>
        <w:rPr>
          <w:rFonts w:ascii="Palatino Linotype" w:hAnsi="Palatino Linotype" w:cs="Arial"/>
          <w:b/>
          <w:sz w:val="24"/>
          <w:szCs w:val="24"/>
        </w:rPr>
      </w:pPr>
      <w:r w:rsidRPr="008E6E3C">
        <w:rPr>
          <w:rFonts w:ascii="Palatino Linotype" w:hAnsi="Palatino Linotype" w:cs="Arial"/>
          <w:b/>
          <w:sz w:val="24"/>
          <w:szCs w:val="24"/>
        </w:rPr>
        <w:t xml:space="preserve">Job Title: </w:t>
      </w:r>
      <w:r w:rsidR="001063DC">
        <w:rPr>
          <w:rFonts w:ascii="Palatino Linotype" w:hAnsi="Palatino Linotype" w:cs="Arial"/>
          <w:b/>
          <w:sz w:val="24"/>
          <w:szCs w:val="24"/>
        </w:rPr>
        <w:t xml:space="preserve">Assistant Chief Examiner, </w:t>
      </w:r>
      <w:r w:rsidR="009C3654">
        <w:rPr>
          <w:rFonts w:ascii="Palatino Linotype" w:hAnsi="Palatino Linotype" w:cs="Arial"/>
          <w:b/>
          <w:sz w:val="24"/>
          <w:szCs w:val="24"/>
        </w:rPr>
        <w:t>Criminal</w:t>
      </w:r>
      <w:r w:rsidR="001063DC">
        <w:rPr>
          <w:rFonts w:ascii="Palatino Linotype" w:hAnsi="Palatino Linotype" w:cs="Arial"/>
          <w:b/>
          <w:sz w:val="24"/>
          <w:szCs w:val="24"/>
        </w:rPr>
        <w:t xml:space="preserve"> Litigation </w:t>
      </w:r>
    </w:p>
    <w:p w14:paraId="72D5EBE3" w14:textId="77777777" w:rsidR="00AF273D" w:rsidRPr="008E6E3C" w:rsidRDefault="00AF273D" w:rsidP="00013DBC">
      <w:pPr>
        <w:spacing w:after="0" w:line="240" w:lineRule="auto"/>
        <w:rPr>
          <w:rFonts w:ascii="Palatino Linotype" w:hAnsi="Palatino Linotype" w:cs="Arial"/>
          <w:b/>
          <w:sz w:val="24"/>
          <w:szCs w:val="24"/>
        </w:rPr>
      </w:pPr>
      <w:r w:rsidRPr="008E6E3C">
        <w:rPr>
          <w:rFonts w:ascii="Palatino Linotype" w:hAnsi="Palatino Linotype" w:cs="Arial"/>
          <w:b/>
          <w:sz w:val="24"/>
          <w:szCs w:val="24"/>
        </w:rPr>
        <w:t xml:space="preserve">Hours: </w:t>
      </w:r>
      <w:r w:rsidR="00F02967" w:rsidRPr="008E6E3C">
        <w:rPr>
          <w:rFonts w:ascii="Palatino Linotype" w:hAnsi="Palatino Linotype" w:cs="Arial"/>
          <w:b/>
          <w:sz w:val="24"/>
          <w:szCs w:val="24"/>
        </w:rPr>
        <w:t>Part</w:t>
      </w:r>
      <w:r w:rsidR="00013DBC" w:rsidRPr="008E6E3C">
        <w:rPr>
          <w:rFonts w:ascii="Palatino Linotype" w:hAnsi="Palatino Linotype" w:cs="Arial"/>
          <w:b/>
          <w:sz w:val="24"/>
          <w:szCs w:val="24"/>
        </w:rPr>
        <w:t>-time</w:t>
      </w:r>
    </w:p>
    <w:p w14:paraId="455E2142" w14:textId="2A6BDEA5" w:rsidR="00A95EDD" w:rsidRPr="008E6E3C" w:rsidRDefault="00CA4C22" w:rsidP="001063DC">
      <w:pPr>
        <w:spacing w:after="0" w:line="240" w:lineRule="auto"/>
        <w:rPr>
          <w:rFonts w:ascii="Palatino Linotype" w:hAnsi="Palatino Linotype" w:cs="Arial"/>
          <w:b/>
          <w:sz w:val="24"/>
          <w:szCs w:val="24"/>
        </w:rPr>
      </w:pPr>
      <w:r w:rsidRPr="008E6E3C">
        <w:rPr>
          <w:rFonts w:ascii="Palatino Linotype" w:hAnsi="Palatino Linotype" w:cs="Arial"/>
          <w:b/>
          <w:sz w:val="24"/>
          <w:szCs w:val="24"/>
        </w:rPr>
        <w:t xml:space="preserve">Salary: </w:t>
      </w:r>
      <w:r w:rsidR="00A95EDD" w:rsidRPr="008E6E3C">
        <w:rPr>
          <w:rFonts w:ascii="Palatino Linotype" w:hAnsi="Palatino Linotype" w:cs="Arial"/>
          <w:b/>
          <w:sz w:val="24"/>
          <w:szCs w:val="24"/>
        </w:rPr>
        <w:t>£40</w:t>
      </w:r>
      <w:r w:rsidR="001063DC">
        <w:rPr>
          <w:rFonts w:ascii="Palatino Linotype" w:hAnsi="Palatino Linotype" w:cs="Arial"/>
          <w:b/>
          <w:sz w:val="24"/>
          <w:szCs w:val="24"/>
        </w:rPr>
        <w:t>0</w:t>
      </w:r>
      <w:r w:rsidR="00A95EDD" w:rsidRPr="008E6E3C">
        <w:rPr>
          <w:rFonts w:ascii="Palatino Linotype" w:hAnsi="Palatino Linotype" w:cs="Arial"/>
          <w:b/>
          <w:sz w:val="24"/>
          <w:szCs w:val="24"/>
        </w:rPr>
        <w:t xml:space="preserve"> per </w:t>
      </w:r>
      <w:r w:rsidR="001063DC">
        <w:rPr>
          <w:rFonts w:ascii="Palatino Linotype" w:hAnsi="Palatino Linotype" w:cs="Arial"/>
          <w:b/>
          <w:sz w:val="24"/>
          <w:szCs w:val="24"/>
        </w:rPr>
        <w:t>day</w:t>
      </w:r>
    </w:p>
    <w:p w14:paraId="7ADD9C20" w14:textId="77777777" w:rsidR="00AA4487" w:rsidRPr="00D64458" w:rsidRDefault="00AA4487" w:rsidP="00013DBC">
      <w:pPr>
        <w:spacing w:after="0" w:line="240" w:lineRule="auto"/>
        <w:rPr>
          <w:rFonts w:ascii="Palatino Linotype" w:hAnsi="Palatino Linotype" w:cs="Arial"/>
          <w:sz w:val="24"/>
          <w:szCs w:val="24"/>
        </w:rPr>
      </w:pPr>
      <w:r w:rsidRPr="00D64458">
        <w:rPr>
          <w:rFonts w:ascii="Palatino Linotype" w:hAnsi="Palatino Linotype" w:cs="Arial"/>
          <w:b/>
          <w:sz w:val="24"/>
          <w:szCs w:val="24"/>
        </w:rPr>
        <w:t>Location: High Holborn, London</w:t>
      </w:r>
    </w:p>
    <w:p w14:paraId="22BB6EB0" w14:textId="77777777" w:rsidR="000A6894" w:rsidRDefault="000A6894" w:rsidP="00F02967">
      <w:pPr>
        <w:spacing w:after="0" w:line="240" w:lineRule="auto"/>
        <w:rPr>
          <w:rFonts w:ascii="Arial" w:hAnsi="Arial" w:cs="Arial"/>
          <w:color w:val="000000"/>
        </w:rPr>
      </w:pPr>
    </w:p>
    <w:p w14:paraId="0B92218B" w14:textId="77777777" w:rsidR="00F02967" w:rsidRDefault="00541D8E" w:rsidP="00F02967">
      <w:pPr>
        <w:spacing w:after="0" w:line="240" w:lineRule="auto"/>
        <w:rPr>
          <w:rFonts w:ascii="Arial" w:hAnsi="Arial" w:cs="Arial"/>
        </w:rPr>
      </w:pPr>
      <w:r w:rsidRPr="00541D8E">
        <w:rPr>
          <w:rFonts w:ascii="Arial" w:hAnsi="Arial" w:cs="Arial"/>
          <w:color w:val="000000"/>
        </w:rPr>
        <w:t>Th</w:t>
      </w:r>
      <w:r>
        <w:rPr>
          <w:rFonts w:ascii="Arial" w:hAnsi="Arial" w:cs="Arial"/>
          <w:color w:val="000000"/>
        </w:rPr>
        <w:t>e Bar Standards Board</w:t>
      </w:r>
      <w:r w:rsidR="00B86370">
        <w:rPr>
          <w:rFonts w:ascii="Arial" w:hAnsi="Arial" w:cs="Arial"/>
          <w:color w:val="000000"/>
        </w:rPr>
        <w:t xml:space="preserve"> (BSB) </w:t>
      </w:r>
      <w:r>
        <w:rPr>
          <w:rFonts w:ascii="Arial" w:hAnsi="Arial" w:cs="Arial"/>
          <w:color w:val="000000"/>
        </w:rPr>
        <w:t xml:space="preserve">regulates </w:t>
      </w:r>
      <w:r w:rsidRPr="00541D8E">
        <w:rPr>
          <w:rFonts w:ascii="Arial" w:hAnsi="Arial" w:cs="Arial"/>
          <w:color w:val="000000"/>
        </w:rPr>
        <w:t>barristers called to the Bar in England</w:t>
      </w:r>
      <w:r>
        <w:rPr>
          <w:rFonts w:ascii="Arial" w:hAnsi="Arial" w:cs="Arial"/>
          <w:color w:val="000000"/>
        </w:rPr>
        <w:t xml:space="preserve"> </w:t>
      </w:r>
      <w:r w:rsidRPr="00541D8E">
        <w:rPr>
          <w:rFonts w:ascii="Arial" w:hAnsi="Arial" w:cs="Arial"/>
          <w:color w:val="000000"/>
        </w:rPr>
        <w:t>and Wales in the public interest</w:t>
      </w:r>
      <w:r>
        <w:rPr>
          <w:rFonts w:ascii="Arial" w:hAnsi="Arial" w:cs="Arial"/>
          <w:color w:val="000000"/>
        </w:rPr>
        <w:t xml:space="preserve">. </w:t>
      </w:r>
      <w:r w:rsidR="000A6894">
        <w:rPr>
          <w:rFonts w:ascii="Arial" w:hAnsi="Arial" w:cs="Arial"/>
        </w:rPr>
        <w:t>We are</w:t>
      </w:r>
      <w:r w:rsidR="00F02967">
        <w:rPr>
          <w:rFonts w:ascii="Arial" w:hAnsi="Arial" w:cs="Arial"/>
        </w:rPr>
        <w:t xml:space="preserve"> responsible for setting the education and training requirements for becoming a barrister. The vocational stage of training, the Bar Professional Training Course (BPTC), ensures that students intending to become barristers acquire the skills, knowledge of procedure and evidence, attitudes and competence to prepare them for pupillage. </w:t>
      </w:r>
    </w:p>
    <w:p w14:paraId="001D8F8A" w14:textId="77777777" w:rsidR="00F02967" w:rsidRDefault="00F02967" w:rsidP="00042D08">
      <w:pPr>
        <w:spacing w:after="0" w:line="240" w:lineRule="auto"/>
        <w:rPr>
          <w:rFonts w:ascii="Arial" w:hAnsi="Arial" w:cs="Arial"/>
        </w:rPr>
      </w:pPr>
    </w:p>
    <w:p w14:paraId="180C6BD8" w14:textId="5898276D" w:rsidR="001063DC" w:rsidRPr="001063DC" w:rsidRDefault="001063DC" w:rsidP="001063DC">
      <w:pPr>
        <w:shd w:val="clear" w:color="auto" w:fill="FFFFFF"/>
        <w:spacing w:after="0" w:line="240" w:lineRule="auto"/>
        <w:textAlignment w:val="top"/>
        <w:rPr>
          <w:rFonts w:ascii="Arial" w:eastAsia="Times New Roman" w:hAnsi="Arial" w:cs="Arial"/>
          <w:color w:val="000000" w:themeColor="text1"/>
          <w:szCs w:val="24"/>
          <w:lang w:eastAsia="en-GB"/>
        </w:rPr>
      </w:pPr>
      <w:r w:rsidRPr="001063DC">
        <w:rPr>
          <w:rFonts w:ascii="Arial" w:eastAsia="Times New Roman" w:hAnsi="Arial" w:cs="Arial"/>
          <w:color w:val="000000" w:themeColor="text1"/>
          <w:szCs w:val="24"/>
          <w:lang w:eastAsia="en-GB"/>
        </w:rPr>
        <w:t>An opportunity has arisen for a s</w:t>
      </w:r>
      <w:r w:rsidR="009D52BE">
        <w:rPr>
          <w:rFonts w:ascii="Arial" w:eastAsia="Times New Roman" w:hAnsi="Arial" w:cs="Arial"/>
          <w:color w:val="000000" w:themeColor="text1"/>
          <w:szCs w:val="24"/>
          <w:lang w:eastAsia="en-GB"/>
        </w:rPr>
        <w:t xml:space="preserve">uitably experienced individual </w:t>
      </w:r>
      <w:r w:rsidRPr="001063DC">
        <w:rPr>
          <w:rFonts w:ascii="Arial" w:eastAsia="Times New Roman" w:hAnsi="Arial" w:cs="Arial"/>
          <w:color w:val="000000" w:themeColor="text1"/>
          <w:szCs w:val="24"/>
          <w:lang w:eastAsia="en-GB"/>
        </w:rPr>
        <w:t>to contribute</w:t>
      </w:r>
      <w:r>
        <w:rPr>
          <w:rFonts w:ascii="Arial" w:eastAsia="Times New Roman" w:hAnsi="Arial" w:cs="Arial"/>
          <w:color w:val="000000" w:themeColor="text1"/>
          <w:szCs w:val="24"/>
          <w:lang w:eastAsia="en-GB"/>
        </w:rPr>
        <w:t xml:space="preserve"> </w:t>
      </w:r>
      <w:r w:rsidRPr="001063DC">
        <w:rPr>
          <w:rFonts w:ascii="Arial" w:eastAsia="Times New Roman" w:hAnsi="Arial" w:cs="Arial"/>
          <w:color w:val="000000" w:themeColor="text1"/>
          <w:szCs w:val="24"/>
          <w:lang w:eastAsia="en-GB"/>
        </w:rPr>
        <w:t xml:space="preserve">to high standards in the delivery of the </w:t>
      </w:r>
      <w:r w:rsidR="009C3654">
        <w:rPr>
          <w:rFonts w:ascii="Arial" w:eastAsia="Times New Roman" w:hAnsi="Arial" w:cs="Arial"/>
          <w:color w:val="000000" w:themeColor="text1"/>
          <w:szCs w:val="24"/>
          <w:lang w:eastAsia="en-GB"/>
        </w:rPr>
        <w:t>Criminal</w:t>
      </w:r>
      <w:r w:rsidRPr="001063DC">
        <w:rPr>
          <w:rFonts w:ascii="Arial" w:eastAsia="Times New Roman" w:hAnsi="Arial" w:cs="Arial"/>
          <w:color w:val="000000" w:themeColor="text1"/>
          <w:szCs w:val="24"/>
          <w:lang w:eastAsia="en-GB"/>
        </w:rPr>
        <w:t xml:space="preserve"> Litigation centralised assessment of the BPTC.</w:t>
      </w:r>
    </w:p>
    <w:p w14:paraId="354C3733" w14:textId="77777777" w:rsidR="000A6894" w:rsidRDefault="000A6894" w:rsidP="000A6894">
      <w:pPr>
        <w:spacing w:after="0" w:line="240" w:lineRule="auto"/>
        <w:rPr>
          <w:rFonts w:ascii="Arial" w:hAnsi="Arial" w:cs="Arial"/>
        </w:rPr>
      </w:pPr>
    </w:p>
    <w:p w14:paraId="62216464" w14:textId="4C1C9C41" w:rsidR="001063DC" w:rsidRPr="001063DC" w:rsidRDefault="001063DC" w:rsidP="001063DC">
      <w:pPr>
        <w:shd w:val="clear" w:color="auto" w:fill="FFFFFF"/>
        <w:spacing w:after="0" w:line="240" w:lineRule="auto"/>
        <w:textAlignment w:val="top"/>
        <w:rPr>
          <w:rFonts w:ascii="Arial" w:eastAsia="Times New Roman" w:hAnsi="Arial" w:cs="Arial"/>
          <w:color w:val="000000" w:themeColor="text1"/>
          <w:szCs w:val="24"/>
          <w:lang w:eastAsia="en-GB"/>
        </w:rPr>
      </w:pPr>
      <w:r w:rsidRPr="001063DC">
        <w:rPr>
          <w:rFonts w:ascii="Arial" w:eastAsia="Times New Roman" w:hAnsi="Arial" w:cs="Arial"/>
          <w:color w:val="000000" w:themeColor="text1"/>
          <w:szCs w:val="24"/>
          <w:lang w:eastAsia="en-GB"/>
        </w:rPr>
        <w:t xml:space="preserve">The role involves: </w:t>
      </w:r>
      <w:r w:rsidR="009D52BE">
        <w:rPr>
          <w:rFonts w:ascii="Arial" w:eastAsia="Times New Roman" w:hAnsi="Arial" w:cs="Arial"/>
          <w:color w:val="000000" w:themeColor="text1"/>
          <w:szCs w:val="24"/>
          <w:lang w:eastAsia="en-GB"/>
        </w:rPr>
        <w:t xml:space="preserve">working closely with the examination team (comprising the Chief Examiner and the two existing Assistant Chief Examiners), </w:t>
      </w:r>
      <w:r w:rsidRPr="001063DC">
        <w:rPr>
          <w:rFonts w:ascii="Arial" w:eastAsia="Times New Roman" w:hAnsi="Arial" w:cs="Arial"/>
          <w:color w:val="000000" w:themeColor="text1"/>
          <w:szCs w:val="24"/>
          <w:lang w:eastAsia="en-GB"/>
        </w:rPr>
        <w:t>quality controlling the question writing process; creating</w:t>
      </w:r>
      <w:r>
        <w:rPr>
          <w:rFonts w:ascii="Arial" w:eastAsia="Times New Roman" w:hAnsi="Arial" w:cs="Arial"/>
          <w:color w:val="000000" w:themeColor="text1"/>
          <w:szCs w:val="24"/>
          <w:lang w:eastAsia="en-GB"/>
        </w:rPr>
        <w:t xml:space="preserve"> </w:t>
      </w:r>
      <w:r w:rsidRPr="001063DC">
        <w:rPr>
          <w:rFonts w:ascii="Arial" w:eastAsia="Times New Roman" w:hAnsi="Arial" w:cs="Arial"/>
          <w:color w:val="000000" w:themeColor="text1"/>
          <w:szCs w:val="24"/>
          <w:lang w:eastAsia="en-GB"/>
        </w:rPr>
        <w:t>robust,</w:t>
      </w:r>
      <w:r>
        <w:rPr>
          <w:rFonts w:ascii="Arial" w:eastAsia="Times New Roman" w:hAnsi="Arial" w:cs="Arial"/>
          <w:color w:val="000000" w:themeColor="text1"/>
          <w:szCs w:val="24"/>
          <w:lang w:eastAsia="en-GB"/>
        </w:rPr>
        <w:t xml:space="preserve"> high</w:t>
      </w:r>
      <w:r w:rsidRPr="001063DC">
        <w:rPr>
          <w:rFonts w:ascii="Arial" w:eastAsia="Times New Roman" w:hAnsi="Arial" w:cs="Arial"/>
          <w:color w:val="000000" w:themeColor="text1"/>
          <w:szCs w:val="24"/>
          <w:lang w:eastAsia="en-GB"/>
        </w:rPr>
        <w:t xml:space="preserve"> quality examination papers and mark schemes; active</w:t>
      </w:r>
      <w:r w:rsidR="009D52BE">
        <w:rPr>
          <w:rFonts w:ascii="Arial" w:eastAsia="Times New Roman" w:hAnsi="Arial" w:cs="Arial"/>
          <w:color w:val="000000" w:themeColor="text1"/>
          <w:szCs w:val="24"/>
          <w:lang w:eastAsia="en-GB"/>
        </w:rPr>
        <w:t>ly contributing to the decision-</w:t>
      </w:r>
      <w:r w:rsidRPr="001063DC">
        <w:rPr>
          <w:rFonts w:ascii="Arial" w:eastAsia="Times New Roman" w:hAnsi="Arial" w:cs="Arial"/>
          <w:color w:val="000000" w:themeColor="text1"/>
          <w:szCs w:val="24"/>
          <w:lang w:eastAsia="en-GB"/>
        </w:rPr>
        <w:t xml:space="preserve">making processes of the standard setting meetings, subject and final exam boards; </w:t>
      </w:r>
      <w:r w:rsidR="009D52BE">
        <w:rPr>
          <w:rFonts w:ascii="Arial" w:eastAsia="Times New Roman" w:hAnsi="Arial" w:cs="Arial"/>
          <w:color w:val="000000" w:themeColor="text1"/>
          <w:szCs w:val="24"/>
          <w:lang w:eastAsia="en-GB"/>
        </w:rPr>
        <w:t xml:space="preserve">and </w:t>
      </w:r>
      <w:r w:rsidRPr="001063DC">
        <w:rPr>
          <w:rFonts w:ascii="Arial" w:eastAsia="Times New Roman" w:hAnsi="Arial" w:cs="Arial"/>
          <w:color w:val="000000" w:themeColor="text1"/>
          <w:szCs w:val="24"/>
          <w:lang w:eastAsia="en-GB"/>
        </w:rPr>
        <w:t>attending training events as required.</w:t>
      </w:r>
    </w:p>
    <w:p w14:paraId="2F620C9C" w14:textId="5F8A7D2F" w:rsidR="009D52BE" w:rsidRPr="001063DC" w:rsidRDefault="001063DC" w:rsidP="009D52BE">
      <w:pPr>
        <w:shd w:val="clear" w:color="auto" w:fill="FFFFFF"/>
        <w:spacing w:after="0" w:line="240" w:lineRule="auto"/>
        <w:textAlignment w:val="top"/>
        <w:rPr>
          <w:rFonts w:ascii="Arial" w:eastAsia="Times New Roman" w:hAnsi="Arial" w:cs="Arial"/>
          <w:color w:val="000000" w:themeColor="text1"/>
          <w:szCs w:val="24"/>
          <w:lang w:eastAsia="en-GB"/>
        </w:rPr>
      </w:pPr>
      <w:r w:rsidRPr="001063DC">
        <w:rPr>
          <w:rFonts w:ascii="Arial" w:eastAsia="Times New Roman" w:hAnsi="Arial" w:cs="Arial"/>
          <w:color w:val="000000" w:themeColor="text1"/>
          <w:szCs w:val="24"/>
          <w:lang w:eastAsia="en-GB"/>
        </w:rPr>
        <w:br/>
        <w:t>Applicants should ideally have assessment experience, alongside a detailed</w:t>
      </w:r>
      <w:r>
        <w:rPr>
          <w:rFonts w:ascii="Arial" w:eastAsia="Times New Roman" w:hAnsi="Arial" w:cs="Arial"/>
          <w:color w:val="000000" w:themeColor="text1"/>
          <w:szCs w:val="24"/>
          <w:lang w:eastAsia="en-GB"/>
        </w:rPr>
        <w:t xml:space="preserve"> </w:t>
      </w:r>
      <w:r w:rsidRPr="001063DC">
        <w:rPr>
          <w:rFonts w:ascii="Arial" w:eastAsia="Times New Roman" w:hAnsi="Arial" w:cs="Arial"/>
          <w:color w:val="000000" w:themeColor="text1"/>
          <w:szCs w:val="24"/>
          <w:lang w:eastAsia="en-GB"/>
        </w:rPr>
        <w:t xml:space="preserve">knowledge of the area of </w:t>
      </w:r>
      <w:r w:rsidR="009C3654">
        <w:rPr>
          <w:rFonts w:ascii="Arial" w:eastAsia="Times New Roman" w:hAnsi="Arial" w:cs="Arial"/>
          <w:color w:val="000000" w:themeColor="text1"/>
          <w:szCs w:val="24"/>
          <w:lang w:eastAsia="en-GB"/>
        </w:rPr>
        <w:t>Criminal</w:t>
      </w:r>
      <w:r w:rsidRPr="001063DC">
        <w:rPr>
          <w:rFonts w:ascii="Arial" w:eastAsia="Times New Roman" w:hAnsi="Arial" w:cs="Arial"/>
          <w:color w:val="000000" w:themeColor="text1"/>
          <w:szCs w:val="24"/>
          <w:lang w:eastAsia="en-GB"/>
        </w:rPr>
        <w:t xml:space="preserve"> Litigation.</w:t>
      </w:r>
      <w:r w:rsidR="009D52BE" w:rsidRPr="009D52BE">
        <w:rPr>
          <w:rFonts w:ascii="Arial" w:eastAsia="Times New Roman" w:hAnsi="Arial" w:cs="Arial"/>
          <w:color w:val="000000" w:themeColor="text1"/>
          <w:szCs w:val="24"/>
          <w:lang w:eastAsia="en-GB"/>
        </w:rPr>
        <w:t xml:space="preserve"> </w:t>
      </w:r>
      <w:r w:rsidR="009D52BE">
        <w:rPr>
          <w:rFonts w:ascii="Arial" w:eastAsia="Times New Roman" w:hAnsi="Arial" w:cs="Arial"/>
          <w:color w:val="000000" w:themeColor="text1"/>
          <w:szCs w:val="24"/>
          <w:lang w:eastAsia="en-GB"/>
        </w:rPr>
        <w:t>The successful app</w:t>
      </w:r>
      <w:bookmarkStart w:id="0" w:name="_GoBack"/>
      <w:bookmarkEnd w:id="0"/>
      <w:r w:rsidR="009D52BE">
        <w:rPr>
          <w:rFonts w:ascii="Arial" w:eastAsia="Times New Roman" w:hAnsi="Arial" w:cs="Arial"/>
          <w:color w:val="000000" w:themeColor="text1"/>
          <w:szCs w:val="24"/>
          <w:lang w:eastAsia="en-GB"/>
        </w:rPr>
        <w:t>licant will have the opportunity to contribute to future developments in assessment methods.</w:t>
      </w:r>
    </w:p>
    <w:p w14:paraId="69A58FC0" w14:textId="6C88A1AF" w:rsidR="001063DC" w:rsidRPr="001063DC" w:rsidRDefault="001063DC" w:rsidP="001063DC">
      <w:pPr>
        <w:shd w:val="clear" w:color="auto" w:fill="FFFFFF"/>
        <w:spacing w:after="0" w:line="240" w:lineRule="auto"/>
        <w:textAlignment w:val="top"/>
        <w:rPr>
          <w:rFonts w:ascii="Arial" w:eastAsia="Times New Roman" w:hAnsi="Arial" w:cs="Arial"/>
          <w:color w:val="000000" w:themeColor="text1"/>
          <w:szCs w:val="24"/>
          <w:lang w:eastAsia="en-GB"/>
        </w:rPr>
      </w:pPr>
      <w:r w:rsidRPr="001063DC">
        <w:rPr>
          <w:rFonts w:ascii="Arial" w:eastAsia="Times New Roman" w:hAnsi="Arial" w:cs="Arial"/>
          <w:color w:val="000000" w:themeColor="text1"/>
          <w:szCs w:val="24"/>
          <w:lang w:eastAsia="en-GB"/>
        </w:rPr>
        <w:br/>
        <w:t>Time commitment for the role will be around 20 days per annum. The initial</w:t>
      </w:r>
      <w:r>
        <w:rPr>
          <w:rFonts w:ascii="Arial" w:eastAsia="Times New Roman" w:hAnsi="Arial" w:cs="Arial"/>
          <w:color w:val="000000" w:themeColor="text1"/>
          <w:szCs w:val="24"/>
          <w:lang w:eastAsia="en-GB"/>
        </w:rPr>
        <w:t xml:space="preserve"> </w:t>
      </w:r>
      <w:r w:rsidRPr="001063DC">
        <w:rPr>
          <w:rFonts w:ascii="Arial" w:eastAsia="Times New Roman" w:hAnsi="Arial" w:cs="Arial"/>
          <w:color w:val="000000" w:themeColor="text1"/>
          <w:szCs w:val="24"/>
          <w:lang w:eastAsia="en-GB"/>
        </w:rPr>
        <w:t>appointment will be until the end of 201</w:t>
      </w:r>
      <w:r w:rsidR="009D52BE">
        <w:rPr>
          <w:rFonts w:ascii="Arial" w:eastAsia="Times New Roman" w:hAnsi="Arial" w:cs="Arial"/>
          <w:color w:val="000000" w:themeColor="text1"/>
          <w:szCs w:val="24"/>
          <w:lang w:eastAsia="en-GB"/>
        </w:rPr>
        <w:t>9</w:t>
      </w:r>
      <w:r w:rsidRPr="001063DC">
        <w:rPr>
          <w:rFonts w:ascii="Arial" w:eastAsia="Times New Roman" w:hAnsi="Arial" w:cs="Arial"/>
          <w:color w:val="000000" w:themeColor="text1"/>
          <w:szCs w:val="24"/>
          <w:lang w:eastAsia="en-GB"/>
        </w:rPr>
        <w:t xml:space="preserve"> with the possibility of renewal by</w:t>
      </w:r>
      <w:r>
        <w:rPr>
          <w:rFonts w:ascii="Arial" w:eastAsia="Times New Roman" w:hAnsi="Arial" w:cs="Arial"/>
          <w:color w:val="000000" w:themeColor="text1"/>
          <w:szCs w:val="24"/>
          <w:lang w:eastAsia="en-GB"/>
        </w:rPr>
        <w:t xml:space="preserve"> </w:t>
      </w:r>
      <w:r w:rsidRPr="001063DC">
        <w:rPr>
          <w:rFonts w:ascii="Arial" w:eastAsia="Times New Roman" w:hAnsi="Arial" w:cs="Arial"/>
          <w:color w:val="000000" w:themeColor="text1"/>
          <w:szCs w:val="24"/>
          <w:lang w:eastAsia="en-GB"/>
        </w:rPr>
        <w:t>mutual consent.</w:t>
      </w:r>
    </w:p>
    <w:p w14:paraId="626007B5" w14:textId="77777777" w:rsidR="001063DC" w:rsidRDefault="001063DC" w:rsidP="00042D08">
      <w:pPr>
        <w:spacing w:after="0" w:line="240" w:lineRule="auto"/>
        <w:rPr>
          <w:rFonts w:ascii="Arial" w:hAnsi="Arial" w:cs="Arial"/>
          <w:color w:val="FF0000"/>
        </w:rPr>
      </w:pPr>
    </w:p>
    <w:p w14:paraId="4163CE0B" w14:textId="0BDC4AC4" w:rsidR="000A6894" w:rsidRDefault="00A95EDD" w:rsidP="00042D08">
      <w:pPr>
        <w:adjustRightInd w:val="0"/>
        <w:spacing w:after="0" w:line="240" w:lineRule="auto"/>
        <w:rPr>
          <w:rFonts w:ascii="Arial" w:hAnsi="Arial" w:cs="Arial"/>
          <w:color w:val="000000"/>
        </w:rPr>
      </w:pPr>
      <w:r>
        <w:rPr>
          <w:rFonts w:ascii="Arial" w:hAnsi="Arial" w:cs="Arial"/>
        </w:rPr>
        <w:t xml:space="preserve">If you would like to discuss the roles in more detail, please contact </w:t>
      </w:r>
      <w:r>
        <w:rPr>
          <w:rFonts w:ascii="Arial" w:hAnsi="Arial" w:cs="Arial"/>
          <w:color w:val="000000"/>
        </w:rPr>
        <w:t xml:space="preserve">Natasha Ribeiro, </w:t>
      </w:r>
      <w:r w:rsidR="009C3654">
        <w:rPr>
          <w:rFonts w:ascii="Arial" w:hAnsi="Arial" w:cs="Arial"/>
          <w:color w:val="000000"/>
        </w:rPr>
        <w:t>Examinations</w:t>
      </w:r>
      <w:r>
        <w:rPr>
          <w:rFonts w:ascii="Arial" w:hAnsi="Arial" w:cs="Arial"/>
          <w:color w:val="000000"/>
        </w:rPr>
        <w:t xml:space="preserve"> Manager on </w:t>
      </w:r>
      <w:r w:rsidRPr="00A95EDD">
        <w:rPr>
          <w:rFonts w:ascii="Arial" w:hAnsi="Arial" w:cs="Arial"/>
          <w:color w:val="000000"/>
        </w:rPr>
        <w:t>0207</w:t>
      </w:r>
      <w:r w:rsidR="008E6E3C">
        <w:rPr>
          <w:rFonts w:ascii="Arial" w:hAnsi="Arial" w:cs="Arial"/>
          <w:color w:val="000000"/>
        </w:rPr>
        <w:t xml:space="preserve"> </w:t>
      </w:r>
      <w:r w:rsidRPr="00A95EDD">
        <w:rPr>
          <w:rFonts w:ascii="Arial" w:hAnsi="Arial" w:cs="Arial"/>
          <w:color w:val="000000"/>
        </w:rPr>
        <w:t>611</w:t>
      </w:r>
      <w:r w:rsidR="008E6E3C">
        <w:rPr>
          <w:rFonts w:ascii="Arial" w:hAnsi="Arial" w:cs="Arial"/>
          <w:color w:val="000000"/>
        </w:rPr>
        <w:t xml:space="preserve"> </w:t>
      </w:r>
      <w:r w:rsidRPr="00A95EDD">
        <w:rPr>
          <w:rFonts w:ascii="Arial" w:hAnsi="Arial" w:cs="Arial"/>
          <w:color w:val="000000"/>
        </w:rPr>
        <w:t>1482</w:t>
      </w:r>
      <w:r w:rsidR="009D52BE">
        <w:rPr>
          <w:rFonts w:ascii="Arial" w:hAnsi="Arial" w:cs="Arial"/>
          <w:color w:val="000000"/>
        </w:rPr>
        <w:t>.</w:t>
      </w:r>
    </w:p>
    <w:p w14:paraId="2CE44E6B" w14:textId="77777777" w:rsidR="000A6894" w:rsidRDefault="000A6894" w:rsidP="00042D08">
      <w:pPr>
        <w:adjustRightInd w:val="0"/>
        <w:spacing w:after="0" w:line="240" w:lineRule="auto"/>
        <w:rPr>
          <w:rFonts w:ascii="Arial" w:hAnsi="Arial" w:cs="Arial"/>
          <w:color w:val="000000"/>
        </w:rPr>
      </w:pPr>
    </w:p>
    <w:p w14:paraId="4DA13137" w14:textId="70737576" w:rsidR="00040D07" w:rsidRDefault="000A6894" w:rsidP="00042D08">
      <w:pPr>
        <w:adjustRightInd w:val="0"/>
        <w:spacing w:after="0" w:line="240" w:lineRule="auto"/>
        <w:rPr>
          <w:rFonts w:ascii="Arial" w:hAnsi="Arial" w:cs="Arial"/>
          <w:color w:val="000000"/>
        </w:rPr>
      </w:pPr>
      <w:r>
        <w:rPr>
          <w:rFonts w:ascii="Arial" w:hAnsi="Arial" w:cs="Arial"/>
          <w:color w:val="000000"/>
        </w:rPr>
        <w:t xml:space="preserve">Applications can be made by emailing your CV </w:t>
      </w:r>
      <w:r w:rsidR="009D52BE">
        <w:rPr>
          <w:rFonts w:ascii="Arial" w:hAnsi="Arial" w:cs="Arial"/>
          <w:color w:val="000000"/>
        </w:rPr>
        <w:t xml:space="preserve">and covering letter </w:t>
      </w:r>
      <w:r>
        <w:rPr>
          <w:rFonts w:ascii="Arial" w:hAnsi="Arial" w:cs="Arial"/>
          <w:color w:val="000000"/>
        </w:rPr>
        <w:t xml:space="preserve">to Natasha Ribeiro, </w:t>
      </w:r>
      <w:r w:rsidR="009C3654">
        <w:rPr>
          <w:rFonts w:ascii="Arial" w:hAnsi="Arial" w:cs="Arial"/>
          <w:color w:val="000000"/>
        </w:rPr>
        <w:t xml:space="preserve">Examinations </w:t>
      </w:r>
      <w:r>
        <w:rPr>
          <w:rFonts w:ascii="Arial" w:hAnsi="Arial" w:cs="Arial"/>
          <w:color w:val="000000"/>
        </w:rPr>
        <w:t>Manager (</w:t>
      </w:r>
      <w:hyperlink r:id="rId9" w:history="1">
        <w:r w:rsidRPr="00E75DEB">
          <w:rPr>
            <w:rStyle w:val="Hyperlink"/>
            <w:rFonts w:ascii="Arial" w:hAnsi="Arial" w:cs="Arial"/>
          </w:rPr>
          <w:t>nribeiro@barstandardsboard.org.uk</w:t>
        </w:r>
      </w:hyperlink>
      <w:r>
        <w:rPr>
          <w:rFonts w:ascii="Arial" w:hAnsi="Arial" w:cs="Arial"/>
          <w:color w:val="000000"/>
        </w:rPr>
        <w:t xml:space="preserve">). </w:t>
      </w:r>
    </w:p>
    <w:p w14:paraId="3BE9FCB9" w14:textId="77777777" w:rsidR="000A6894" w:rsidRDefault="000A6894" w:rsidP="00042D08">
      <w:pPr>
        <w:adjustRightInd w:val="0"/>
        <w:spacing w:after="0" w:line="240" w:lineRule="auto"/>
        <w:rPr>
          <w:rFonts w:ascii="Arial" w:hAnsi="Arial" w:cs="Arial"/>
          <w:color w:val="000000"/>
        </w:rPr>
      </w:pPr>
    </w:p>
    <w:p w14:paraId="1A9114B5" w14:textId="302176D8" w:rsidR="00370DEC" w:rsidRPr="00013DBC" w:rsidRDefault="00B86370" w:rsidP="00040D07">
      <w:pPr>
        <w:adjustRightInd w:val="0"/>
        <w:spacing w:after="0" w:line="240" w:lineRule="auto"/>
        <w:jc w:val="both"/>
        <w:rPr>
          <w:rFonts w:ascii="Palatino Linotype" w:hAnsi="Palatino Linotype" w:cs="Arial"/>
          <w:b/>
          <w:sz w:val="24"/>
          <w:szCs w:val="24"/>
        </w:rPr>
      </w:pPr>
      <w:r w:rsidRPr="00013DBC">
        <w:rPr>
          <w:rFonts w:ascii="Palatino Linotype" w:hAnsi="Palatino Linotype" w:cs="Arial"/>
          <w:b/>
          <w:sz w:val="24"/>
          <w:szCs w:val="24"/>
        </w:rPr>
        <w:t>Closing Date:</w:t>
      </w:r>
      <w:r w:rsidR="00370DEC" w:rsidRPr="00013DBC">
        <w:rPr>
          <w:rFonts w:ascii="Palatino Linotype" w:hAnsi="Palatino Linotype" w:cs="Arial"/>
          <w:b/>
          <w:sz w:val="24"/>
          <w:szCs w:val="24"/>
        </w:rPr>
        <w:t xml:space="preserve"> </w:t>
      </w:r>
      <w:r w:rsidR="0001663E">
        <w:rPr>
          <w:rFonts w:ascii="Palatino Linotype" w:hAnsi="Palatino Linotype" w:cs="Arial"/>
          <w:b/>
          <w:sz w:val="24"/>
          <w:szCs w:val="24"/>
        </w:rPr>
        <w:t>1</w:t>
      </w:r>
      <w:r w:rsidR="009D52BE">
        <w:rPr>
          <w:rFonts w:ascii="Palatino Linotype" w:hAnsi="Palatino Linotype" w:cs="Arial"/>
          <w:b/>
          <w:sz w:val="24"/>
          <w:szCs w:val="24"/>
        </w:rPr>
        <w:t>6</w:t>
      </w:r>
      <w:r w:rsidR="0001663E">
        <w:rPr>
          <w:rFonts w:ascii="Palatino Linotype" w:hAnsi="Palatino Linotype" w:cs="Arial"/>
          <w:b/>
          <w:sz w:val="24"/>
          <w:szCs w:val="24"/>
        </w:rPr>
        <w:t xml:space="preserve"> </w:t>
      </w:r>
      <w:r w:rsidR="009D52BE">
        <w:rPr>
          <w:rFonts w:ascii="Palatino Linotype" w:hAnsi="Palatino Linotype" w:cs="Arial"/>
          <w:b/>
          <w:sz w:val="24"/>
          <w:szCs w:val="24"/>
        </w:rPr>
        <w:t>April 2018</w:t>
      </w:r>
    </w:p>
    <w:p w14:paraId="4AD432E1" w14:textId="77777777" w:rsidR="008A5B69" w:rsidRPr="0077225F" w:rsidRDefault="00370DEC" w:rsidP="00AF273D">
      <w:pPr>
        <w:adjustRightInd w:val="0"/>
        <w:spacing w:after="0" w:line="240" w:lineRule="auto"/>
        <w:jc w:val="both"/>
        <w:rPr>
          <w:rFonts w:ascii="Arial" w:hAnsi="Arial" w:cs="Arial"/>
          <w:sz w:val="20"/>
          <w:szCs w:val="20"/>
        </w:rPr>
      </w:pPr>
      <w:r w:rsidRPr="00370DEC">
        <w:rPr>
          <w:rFonts w:ascii="Arial" w:eastAsia="Times New Roman" w:hAnsi="Arial" w:cs="Arial"/>
          <w:b/>
          <w:bCs/>
          <w:iCs/>
          <w:color w:val="000000"/>
          <w:lang w:eastAsia="en-GB"/>
        </w:rPr>
        <w:br/>
      </w:r>
    </w:p>
    <w:sectPr w:rsidR="008A5B69" w:rsidRPr="0077225F" w:rsidSect="00F1594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9877" w14:textId="77777777" w:rsidR="00B04FF4" w:rsidRDefault="00B04FF4" w:rsidP="00FC540D">
      <w:pPr>
        <w:spacing w:after="0" w:line="240" w:lineRule="auto"/>
      </w:pPr>
      <w:r>
        <w:separator/>
      </w:r>
    </w:p>
  </w:endnote>
  <w:endnote w:type="continuationSeparator" w:id="0">
    <w:p w14:paraId="35849475" w14:textId="77777777" w:rsidR="00B04FF4" w:rsidRDefault="00B04FF4" w:rsidP="00FC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ED32" w14:textId="3B650F6F" w:rsidR="00FC540D" w:rsidRPr="008E6E3C" w:rsidRDefault="0077225F">
    <w:pPr>
      <w:pStyle w:val="Footer"/>
      <w:rPr>
        <w:sz w:val="16"/>
        <w:szCs w:val="16"/>
      </w:rPr>
    </w:pPr>
    <w:r w:rsidRPr="008E6E3C">
      <w:rPr>
        <w:rFonts w:ascii="Arial" w:hAnsi="Arial" w:cs="Arial"/>
        <w:i/>
        <w:iCs/>
        <w:color w:val="000000"/>
        <w:sz w:val="16"/>
        <w:szCs w:val="16"/>
      </w:rPr>
      <w:t xml:space="preserve">The Bar Standard Board </w:t>
    </w:r>
    <w:r w:rsidRPr="008E6E3C">
      <w:rPr>
        <w:rFonts w:ascii="Arial" w:hAnsi="Arial" w:cs="Arial"/>
        <w:i/>
        <w:color w:val="000000"/>
        <w:sz w:val="16"/>
        <w:szCs w:val="16"/>
      </w:rPr>
      <w:t xml:space="preserve">aims to recruit a talented workforce and values the diversity in background, skills and experience of its staff. We are committed to providing equality of opportunity for all job applicants irrespective of race, sex, disability, age, religion or belief, sexual orientation, maternity or pregnancy, marital or </w:t>
    </w:r>
    <w:r w:rsidR="009C3654">
      <w:rPr>
        <w:rFonts w:ascii="Arial" w:hAnsi="Arial" w:cs="Arial"/>
        <w:i/>
        <w:color w:val="000000"/>
        <w:sz w:val="16"/>
        <w:szCs w:val="16"/>
      </w:rPr>
      <w:t>Criminal</w:t>
    </w:r>
    <w:r w:rsidRPr="008E6E3C">
      <w:rPr>
        <w:rFonts w:ascii="Arial" w:hAnsi="Arial" w:cs="Arial"/>
        <w:i/>
        <w:color w:val="000000"/>
        <w:sz w:val="16"/>
        <w:szCs w:val="16"/>
      </w:rPr>
      <w:t xml:space="preserve"> partnership status or gender re-assignment.</w:t>
    </w:r>
    <w:r w:rsidR="00141D5B" w:rsidRPr="008E6E3C">
      <w:rPr>
        <w:noProof/>
        <w:sz w:val="16"/>
        <w:szCs w:val="16"/>
        <w:lang w:eastAsia="en-GB"/>
      </w:rPr>
      <w:drawing>
        <wp:anchor distT="0" distB="0" distL="114300" distR="114300" simplePos="0" relativeHeight="251658240" behindDoc="0" locked="0" layoutInCell="1" allowOverlap="1" wp14:anchorId="6603AACF" wp14:editId="35BCAB9B">
          <wp:simplePos x="0" y="0"/>
          <wp:positionH relativeFrom="margin">
            <wp:posOffset>5701030</wp:posOffset>
          </wp:positionH>
          <wp:positionV relativeFrom="margin">
            <wp:posOffset>7937500</wp:posOffset>
          </wp:positionV>
          <wp:extent cx="590550" cy="571500"/>
          <wp:effectExtent l="0" t="0" r="0" b="0"/>
          <wp:wrapSquare wrapText="bothSides"/>
          <wp:docPr id="2"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5119" w14:textId="77777777" w:rsidR="00B04FF4" w:rsidRDefault="00B04FF4" w:rsidP="00FC540D">
      <w:pPr>
        <w:spacing w:after="0" w:line="240" w:lineRule="auto"/>
      </w:pPr>
      <w:r>
        <w:separator/>
      </w:r>
    </w:p>
  </w:footnote>
  <w:footnote w:type="continuationSeparator" w:id="0">
    <w:p w14:paraId="35602FF2" w14:textId="77777777" w:rsidR="00B04FF4" w:rsidRDefault="00B04FF4" w:rsidP="00FC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0FC1" w14:textId="77777777" w:rsidR="0077225F" w:rsidRDefault="0077225F">
    <w:pPr>
      <w:pStyle w:val="Header"/>
    </w:pPr>
    <w:r>
      <w:rPr>
        <w:noProof/>
        <w:color w:val="1F497D"/>
        <w:lang w:eastAsia="en-GB"/>
      </w:rPr>
      <w:drawing>
        <wp:inline distT="0" distB="0" distL="0" distR="0" wp14:anchorId="791519BD" wp14:editId="39895EB9">
          <wp:extent cx="1352550" cy="8667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25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4598"/>
    <w:multiLevelType w:val="hybridMultilevel"/>
    <w:tmpl w:val="43D6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94DE8"/>
    <w:multiLevelType w:val="hybridMultilevel"/>
    <w:tmpl w:val="232C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EC"/>
    <w:rsid w:val="000050A3"/>
    <w:rsid w:val="00013DBC"/>
    <w:rsid w:val="0001663E"/>
    <w:rsid w:val="0001771A"/>
    <w:rsid w:val="00040D07"/>
    <w:rsid w:val="00042D08"/>
    <w:rsid w:val="000A00CC"/>
    <w:rsid w:val="000A6894"/>
    <w:rsid w:val="001063DC"/>
    <w:rsid w:val="00107CF7"/>
    <w:rsid w:val="00141D5B"/>
    <w:rsid w:val="001E5940"/>
    <w:rsid w:val="00264117"/>
    <w:rsid w:val="00283F53"/>
    <w:rsid w:val="002A482A"/>
    <w:rsid w:val="002A55C6"/>
    <w:rsid w:val="0033547F"/>
    <w:rsid w:val="00370DEC"/>
    <w:rsid w:val="003A0D52"/>
    <w:rsid w:val="003B2B87"/>
    <w:rsid w:val="003E0F98"/>
    <w:rsid w:val="00406F0F"/>
    <w:rsid w:val="004B0288"/>
    <w:rsid w:val="005204FF"/>
    <w:rsid w:val="00541D8E"/>
    <w:rsid w:val="00567E77"/>
    <w:rsid w:val="005D4C4A"/>
    <w:rsid w:val="0060579E"/>
    <w:rsid w:val="00620048"/>
    <w:rsid w:val="00623646"/>
    <w:rsid w:val="00667467"/>
    <w:rsid w:val="00670DEA"/>
    <w:rsid w:val="00685AC0"/>
    <w:rsid w:val="006872F6"/>
    <w:rsid w:val="006A375D"/>
    <w:rsid w:val="006B11BA"/>
    <w:rsid w:val="006C4664"/>
    <w:rsid w:val="0074028F"/>
    <w:rsid w:val="00751354"/>
    <w:rsid w:val="0077225F"/>
    <w:rsid w:val="007A685F"/>
    <w:rsid w:val="00830656"/>
    <w:rsid w:val="00862BF3"/>
    <w:rsid w:val="00865DDB"/>
    <w:rsid w:val="008A5B69"/>
    <w:rsid w:val="008B781D"/>
    <w:rsid w:val="008E6E3C"/>
    <w:rsid w:val="00934A2D"/>
    <w:rsid w:val="00972DCB"/>
    <w:rsid w:val="009C3654"/>
    <w:rsid w:val="009D52BE"/>
    <w:rsid w:val="00A65DF4"/>
    <w:rsid w:val="00A7037E"/>
    <w:rsid w:val="00A8661A"/>
    <w:rsid w:val="00A95EDD"/>
    <w:rsid w:val="00AA4487"/>
    <w:rsid w:val="00AB28A1"/>
    <w:rsid w:val="00AC0E4B"/>
    <w:rsid w:val="00AF273D"/>
    <w:rsid w:val="00B0111A"/>
    <w:rsid w:val="00B04FF4"/>
    <w:rsid w:val="00B1146E"/>
    <w:rsid w:val="00B36EB0"/>
    <w:rsid w:val="00B7692A"/>
    <w:rsid w:val="00B86370"/>
    <w:rsid w:val="00B90874"/>
    <w:rsid w:val="00B92809"/>
    <w:rsid w:val="00BA6E08"/>
    <w:rsid w:val="00BC7F30"/>
    <w:rsid w:val="00BF5E0E"/>
    <w:rsid w:val="00C158C9"/>
    <w:rsid w:val="00CA4C22"/>
    <w:rsid w:val="00CC633F"/>
    <w:rsid w:val="00D36038"/>
    <w:rsid w:val="00D64458"/>
    <w:rsid w:val="00D828D1"/>
    <w:rsid w:val="00D9761C"/>
    <w:rsid w:val="00DA7767"/>
    <w:rsid w:val="00E657EB"/>
    <w:rsid w:val="00E7016D"/>
    <w:rsid w:val="00EA33D5"/>
    <w:rsid w:val="00ED2232"/>
    <w:rsid w:val="00F02967"/>
    <w:rsid w:val="00F02C35"/>
    <w:rsid w:val="00F3721F"/>
    <w:rsid w:val="00F375F8"/>
    <w:rsid w:val="00F56CF7"/>
    <w:rsid w:val="00FC483B"/>
    <w:rsid w:val="00FC540D"/>
    <w:rsid w:val="00FD08A1"/>
    <w:rsid w:val="00FE1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1B24F"/>
  <w15:docId w15:val="{F59CE359-D9DF-4D4D-A962-7993C6F4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D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DEC"/>
    <w:rPr>
      <w:color w:val="0000FF" w:themeColor="hyperlink"/>
      <w:u w:val="single"/>
    </w:rPr>
  </w:style>
  <w:style w:type="paragraph" w:styleId="BalloonText">
    <w:name w:val="Balloon Text"/>
    <w:basedOn w:val="Normal"/>
    <w:link w:val="BalloonTextChar"/>
    <w:uiPriority w:val="99"/>
    <w:semiHidden/>
    <w:unhideWhenUsed/>
    <w:rsid w:val="0054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8E"/>
    <w:rPr>
      <w:rFonts w:ascii="Tahoma" w:eastAsia="Calibri" w:hAnsi="Tahoma" w:cs="Tahoma"/>
      <w:sz w:val="16"/>
      <w:szCs w:val="16"/>
    </w:rPr>
  </w:style>
  <w:style w:type="paragraph" w:styleId="ListParagraph">
    <w:name w:val="List Paragraph"/>
    <w:basedOn w:val="Normal"/>
    <w:uiPriority w:val="34"/>
    <w:qFormat/>
    <w:rsid w:val="00EA33D5"/>
    <w:pPr>
      <w:ind w:left="720"/>
      <w:contextualSpacing/>
    </w:pPr>
  </w:style>
  <w:style w:type="paragraph" w:styleId="Header">
    <w:name w:val="header"/>
    <w:basedOn w:val="Normal"/>
    <w:link w:val="HeaderChar"/>
    <w:uiPriority w:val="99"/>
    <w:unhideWhenUsed/>
    <w:rsid w:val="00FC5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40D"/>
    <w:rPr>
      <w:rFonts w:ascii="Calibri" w:eastAsia="Calibri" w:hAnsi="Calibri" w:cs="Times New Roman"/>
    </w:rPr>
  </w:style>
  <w:style w:type="paragraph" w:styleId="Footer">
    <w:name w:val="footer"/>
    <w:basedOn w:val="Normal"/>
    <w:link w:val="FooterChar"/>
    <w:uiPriority w:val="99"/>
    <w:unhideWhenUsed/>
    <w:rsid w:val="00FC5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40D"/>
    <w:rPr>
      <w:rFonts w:ascii="Calibri" w:eastAsia="Calibri" w:hAnsi="Calibri" w:cs="Times New Roman"/>
    </w:rPr>
  </w:style>
  <w:style w:type="character" w:styleId="CommentReference">
    <w:name w:val="annotation reference"/>
    <w:basedOn w:val="DefaultParagraphFont"/>
    <w:uiPriority w:val="99"/>
    <w:semiHidden/>
    <w:unhideWhenUsed/>
    <w:rsid w:val="00B90874"/>
    <w:rPr>
      <w:sz w:val="16"/>
      <w:szCs w:val="16"/>
    </w:rPr>
  </w:style>
  <w:style w:type="paragraph" w:styleId="CommentText">
    <w:name w:val="annotation text"/>
    <w:basedOn w:val="Normal"/>
    <w:link w:val="CommentTextChar"/>
    <w:uiPriority w:val="99"/>
    <w:semiHidden/>
    <w:unhideWhenUsed/>
    <w:rsid w:val="00B90874"/>
    <w:pPr>
      <w:spacing w:line="240" w:lineRule="auto"/>
    </w:pPr>
    <w:rPr>
      <w:sz w:val="20"/>
      <w:szCs w:val="20"/>
    </w:rPr>
  </w:style>
  <w:style w:type="character" w:customStyle="1" w:styleId="CommentTextChar">
    <w:name w:val="Comment Text Char"/>
    <w:basedOn w:val="DefaultParagraphFont"/>
    <w:link w:val="CommentText"/>
    <w:uiPriority w:val="99"/>
    <w:semiHidden/>
    <w:rsid w:val="00B908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0874"/>
    <w:rPr>
      <w:b/>
      <w:bCs/>
    </w:rPr>
  </w:style>
  <w:style w:type="character" w:customStyle="1" w:styleId="CommentSubjectChar">
    <w:name w:val="Comment Subject Char"/>
    <w:basedOn w:val="CommentTextChar"/>
    <w:link w:val="CommentSubject"/>
    <w:uiPriority w:val="99"/>
    <w:semiHidden/>
    <w:rsid w:val="00B9087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01790">
      <w:bodyDiv w:val="1"/>
      <w:marLeft w:val="0"/>
      <w:marRight w:val="0"/>
      <w:marTop w:val="0"/>
      <w:marBottom w:val="0"/>
      <w:divBdr>
        <w:top w:val="none" w:sz="0" w:space="0" w:color="auto"/>
        <w:left w:val="none" w:sz="0" w:space="0" w:color="auto"/>
        <w:bottom w:val="none" w:sz="0" w:space="0" w:color="auto"/>
        <w:right w:val="none" w:sz="0" w:space="0" w:color="auto"/>
      </w:divBdr>
    </w:div>
    <w:div w:id="993416973">
      <w:bodyDiv w:val="1"/>
      <w:marLeft w:val="0"/>
      <w:marRight w:val="0"/>
      <w:marTop w:val="0"/>
      <w:marBottom w:val="0"/>
      <w:divBdr>
        <w:top w:val="none" w:sz="0" w:space="0" w:color="auto"/>
        <w:left w:val="none" w:sz="0" w:space="0" w:color="auto"/>
        <w:bottom w:val="none" w:sz="0" w:space="0" w:color="auto"/>
        <w:right w:val="none" w:sz="0" w:space="0" w:color="auto"/>
      </w:divBdr>
    </w:div>
    <w:div w:id="1137987890">
      <w:bodyDiv w:val="1"/>
      <w:marLeft w:val="0"/>
      <w:marRight w:val="0"/>
      <w:marTop w:val="0"/>
      <w:marBottom w:val="0"/>
      <w:divBdr>
        <w:top w:val="none" w:sz="0" w:space="0" w:color="auto"/>
        <w:left w:val="none" w:sz="0" w:space="0" w:color="auto"/>
        <w:bottom w:val="none" w:sz="0" w:space="0" w:color="auto"/>
        <w:right w:val="none" w:sz="0" w:space="0" w:color="auto"/>
      </w:divBdr>
    </w:div>
    <w:div w:id="1298949206">
      <w:bodyDiv w:val="1"/>
      <w:marLeft w:val="0"/>
      <w:marRight w:val="0"/>
      <w:marTop w:val="0"/>
      <w:marBottom w:val="0"/>
      <w:divBdr>
        <w:top w:val="none" w:sz="0" w:space="0" w:color="auto"/>
        <w:left w:val="none" w:sz="0" w:space="0" w:color="auto"/>
        <w:bottom w:val="none" w:sz="0" w:space="0" w:color="auto"/>
        <w:right w:val="none" w:sz="0" w:space="0" w:color="auto"/>
      </w:divBdr>
    </w:div>
    <w:div w:id="1750078900">
      <w:bodyDiv w:val="1"/>
      <w:marLeft w:val="0"/>
      <w:marRight w:val="0"/>
      <w:marTop w:val="0"/>
      <w:marBottom w:val="0"/>
      <w:divBdr>
        <w:top w:val="none" w:sz="0" w:space="0" w:color="auto"/>
        <w:left w:val="none" w:sz="0" w:space="0" w:color="auto"/>
        <w:bottom w:val="none" w:sz="0" w:space="0" w:color="auto"/>
        <w:right w:val="none" w:sz="0" w:space="0" w:color="auto"/>
      </w:divBdr>
    </w:div>
    <w:div w:id="17856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nribeiro@barstandardsboard.org.uk" TargetMode="External" Id="rId9" /><Relationship Type="http://schemas.openxmlformats.org/officeDocument/2006/relationships/customXml" Target="/customXML/item3.xml" Id="Rdcce4db92f6c4f51"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2.gif@01D05CB1.7896CD2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9F3E4DA7C68477BBE6F6B19974764CC" version="1.0.0">
  <systemFields>
    <field name="Objective-Id">
      <value order="0">A630325</value>
    </field>
    <field name="Objective-Title">
      <value order="0">BSB Assistant Chief Examiner (Crime) recruitment advert 0318</value>
    </field>
    <field name="Objective-Description">
      <value order="0"/>
    </field>
    <field name="Objective-CreationStamp">
      <value order="0">2018-03-20T10:16:32Z</value>
    </field>
    <field name="Objective-IsApproved">
      <value order="0">false</value>
    </field>
    <field name="Objective-IsPublished">
      <value order="0">false</value>
    </field>
    <field name="Objective-DatePublished">
      <value order="0"/>
    </field>
    <field name="Objective-ModificationStamp">
      <value order="0">2018-03-20T10:16:53Z</value>
    </field>
    <field name="Objective-Owner">
      <value order="0">Natasha Ribeiro</value>
    </field>
    <field name="Objective-Path">
      <value order="0">Bar Council Global Folder:Regulation (BSB):Assessments:BPTC:People:Job Descriptions:Examiner recruitment</value>
    </field>
    <field name="Objective-Parent">
      <value order="0">Examiner recruitment</value>
    </field>
    <field name="Objective-State">
      <value order="0">Being Drafted</value>
    </field>
    <field name="Objective-VersionId">
      <value order="0">vA1018650</value>
    </field>
    <field name="Objective-Version">
      <value order="0">0.2</value>
    </field>
    <field name="Objective-VersionNumber">
      <value order="0">2</value>
    </field>
    <field name="Objective-VersionComment">
      <value order="0"/>
    </field>
    <field name="Objective-FileNumber">
      <value order="0">qA49043</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D8A06C9-9261-4BE4-A613-15E14814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Viki Calais</dc:creator>
  <cp:lastModifiedBy>Natasha Ribeiro</cp:lastModifiedBy>
  <cp:revision>2</cp:revision>
  <cp:lastPrinted>2016-05-23T10:03:00Z</cp:lastPrinted>
  <dcterms:created xsi:type="dcterms:W3CDTF">2018-03-20T10:16:00Z</dcterms:created>
  <dcterms:modified xsi:type="dcterms:W3CDTF">2018-03-20T10:16:00Z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A630325</vt:lpwstr>
  </property>
  <property fmtid="{D5CDD505-2E9C-101B-9397-08002B2CF9AE}" pid="4" name="Objective-Title">
    <vt:lpwstr>BSB Assistant Chief Examiner (Crime) recruitment advert 0318</vt:lpwstr>
  </property>
  <property fmtid="{D5CDD505-2E9C-101B-9397-08002B2CF9AE}" pid="5" name="Objective-Comment">
    <vt:lpwstr/>
  </property>
  <property fmtid="{D5CDD505-2E9C-101B-9397-08002B2CF9AE}" pid="6" name="Objective-CreationStamp">
    <vt:filetime>2018-03-20T10:16:37Z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2018-03-20T10:16:53Z</vt:filetime>
  </property>
  <property fmtid="{D5CDD505-2E9C-101B-9397-08002B2CF9AE}" pid="11" name="Objective-Owner">
    <vt:lpwstr>Natasha Ribeiro</vt:lpwstr>
  </property>
  <property fmtid="{D5CDD505-2E9C-101B-9397-08002B2CF9AE}" pid="12" name="Objective-Path">
    <vt:lpwstr>Bar Council Global Folder:Regulation (BSB):Assessments:BPTC:People:Job Descriptions:Examiner recruitment:</vt:lpwstr>
  </property>
  <property fmtid="{D5CDD505-2E9C-101B-9397-08002B2CF9AE}" pid="13" name="Objective-Parent">
    <vt:lpwstr>Examiner recruitment</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vA1018650</vt:lpwstr>
  </property>
  <property fmtid="{D5CDD505-2E9C-101B-9397-08002B2CF9AE}" pid="24" name="Objective-Connect Creator">
    <vt:lpwstr/>
  </property>
</Properties>
</file>