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4EE" w:rsidRPr="000E6CC9" w:rsidRDefault="000E6CC9" w:rsidP="000E6CC9">
      <w:pPr>
        <w:pStyle w:val="Heading1"/>
      </w:pPr>
      <w:bookmarkStart w:id="0" w:name="_GoBack"/>
      <w:bookmarkEnd w:id="0"/>
      <w:r w:rsidRPr="000E6CC9">
        <w:t xml:space="preserve">Are you willing to work </w:t>
      </w:r>
      <w:r w:rsidR="00F9535E">
        <w:t>like this</w:t>
      </w:r>
      <w:r w:rsidRPr="000E6CC9">
        <w:t xml:space="preserve"> for the next 20 years?</w:t>
      </w:r>
    </w:p>
    <w:p w:rsidR="000E6CC9" w:rsidRDefault="000E6CC9" w:rsidP="000E6CC9">
      <w:pPr>
        <w:jc w:val="both"/>
        <w:rPr>
          <w:rFonts w:ascii="Helvetica" w:hAnsi="Helvetica" w:cs="Helvetica"/>
          <w:sz w:val="24"/>
          <w:szCs w:val="24"/>
        </w:rPr>
      </w:pPr>
      <w:r>
        <w:rPr>
          <w:rFonts w:ascii="Helvetica" w:hAnsi="Helvetica" w:cs="Helvetica"/>
          <w:sz w:val="24"/>
          <w:szCs w:val="24"/>
        </w:rPr>
        <w:t>The leadership of the CBA are honourable and have the best interests of the membership at heart. But that does not mean that accepting what they have managed to secure to date is in the best interests of the profession.</w:t>
      </w:r>
    </w:p>
    <w:p w:rsidR="000E6CC9" w:rsidRDefault="00885192" w:rsidP="000E6CC9">
      <w:pPr>
        <w:jc w:val="both"/>
        <w:rPr>
          <w:rFonts w:ascii="Helvetica" w:hAnsi="Helvetica" w:cs="Helvetica"/>
          <w:sz w:val="24"/>
          <w:szCs w:val="24"/>
        </w:rPr>
      </w:pPr>
      <w:r>
        <w:rPr>
          <w:rFonts w:ascii="Helvetica" w:hAnsi="Helvetica" w:cs="Helvetica"/>
          <w:sz w:val="24"/>
          <w:szCs w:val="24"/>
        </w:rPr>
        <w:t>We</w:t>
      </w:r>
      <w:r w:rsidR="000E6CC9">
        <w:rPr>
          <w:rFonts w:ascii="Helvetica" w:hAnsi="Helvetica" w:cs="Helvetica"/>
          <w:sz w:val="24"/>
          <w:szCs w:val="24"/>
        </w:rPr>
        <w:t xml:space="preserve"> are being offered less than what </w:t>
      </w:r>
      <w:r>
        <w:rPr>
          <w:rFonts w:ascii="Helvetica" w:hAnsi="Helvetica" w:cs="Helvetica"/>
          <w:sz w:val="24"/>
          <w:szCs w:val="24"/>
        </w:rPr>
        <w:t>we</w:t>
      </w:r>
      <w:r w:rsidR="000E6CC9">
        <w:rPr>
          <w:rFonts w:ascii="Helvetica" w:hAnsi="Helvetica" w:cs="Helvetica"/>
          <w:sz w:val="24"/>
          <w:szCs w:val="24"/>
        </w:rPr>
        <w:t xml:space="preserve"> demanded, and far less than what </w:t>
      </w:r>
      <w:r>
        <w:rPr>
          <w:rFonts w:ascii="Helvetica" w:hAnsi="Helvetica" w:cs="Helvetica"/>
          <w:sz w:val="24"/>
          <w:szCs w:val="24"/>
        </w:rPr>
        <w:t>we</w:t>
      </w:r>
      <w:r w:rsidR="000E6CC9">
        <w:rPr>
          <w:rFonts w:ascii="Helvetica" w:hAnsi="Helvetica" w:cs="Helvetica"/>
          <w:sz w:val="24"/>
          <w:szCs w:val="24"/>
        </w:rPr>
        <w:t xml:space="preserve"> deserve:</w:t>
      </w:r>
    </w:p>
    <w:p w:rsidR="000E6CC9" w:rsidRDefault="000E6CC9" w:rsidP="000E6CC9">
      <w:pPr>
        <w:pStyle w:val="ListParagraph"/>
        <w:numPr>
          <w:ilvl w:val="0"/>
          <w:numId w:val="1"/>
        </w:numPr>
        <w:jc w:val="both"/>
        <w:rPr>
          <w:rFonts w:ascii="Helvetica" w:hAnsi="Helvetica" w:cs="Helvetica"/>
          <w:sz w:val="24"/>
          <w:szCs w:val="24"/>
        </w:rPr>
      </w:pPr>
      <w:r>
        <w:rPr>
          <w:rFonts w:ascii="Helvetica" w:hAnsi="Helvetica" w:cs="Helvetica"/>
          <w:sz w:val="24"/>
          <w:szCs w:val="24"/>
        </w:rPr>
        <w:t>£12.5m up front, composed of:</w:t>
      </w:r>
    </w:p>
    <w:p w:rsidR="000E6CC9" w:rsidRDefault="000E6CC9" w:rsidP="000E6CC9">
      <w:pPr>
        <w:pStyle w:val="ListParagraph"/>
        <w:numPr>
          <w:ilvl w:val="1"/>
          <w:numId w:val="1"/>
        </w:numPr>
        <w:jc w:val="both"/>
        <w:rPr>
          <w:rFonts w:ascii="Helvetica" w:hAnsi="Helvetica" w:cs="Helvetica"/>
          <w:sz w:val="24"/>
          <w:szCs w:val="24"/>
        </w:rPr>
      </w:pPr>
      <w:r>
        <w:rPr>
          <w:rFonts w:ascii="Helvetica" w:hAnsi="Helvetica" w:cs="Helvetica"/>
          <w:sz w:val="24"/>
          <w:szCs w:val="24"/>
        </w:rPr>
        <w:t xml:space="preserve">£8m to replace some of what is lost </w:t>
      </w:r>
      <w:r w:rsidR="00A07A37">
        <w:rPr>
          <w:rFonts w:ascii="Helvetica" w:hAnsi="Helvetica" w:cs="Helvetica"/>
          <w:sz w:val="24"/>
          <w:szCs w:val="24"/>
        </w:rPr>
        <w:t>in PPE</w:t>
      </w:r>
      <w:r>
        <w:rPr>
          <w:rFonts w:ascii="Helvetica" w:hAnsi="Helvetica" w:cs="Helvetica"/>
          <w:sz w:val="24"/>
          <w:szCs w:val="24"/>
        </w:rPr>
        <w:t xml:space="preserve"> under the new scheme; and</w:t>
      </w:r>
    </w:p>
    <w:p w:rsidR="000E6CC9" w:rsidRDefault="000E6CC9" w:rsidP="000E6CC9">
      <w:pPr>
        <w:pStyle w:val="ListParagraph"/>
        <w:numPr>
          <w:ilvl w:val="1"/>
          <w:numId w:val="1"/>
        </w:numPr>
        <w:jc w:val="both"/>
        <w:rPr>
          <w:rFonts w:ascii="Helvetica" w:hAnsi="Helvetica" w:cs="Helvetica"/>
          <w:sz w:val="24"/>
          <w:szCs w:val="24"/>
        </w:rPr>
      </w:pPr>
      <w:r>
        <w:rPr>
          <w:rFonts w:ascii="Helvetica" w:hAnsi="Helvetica" w:cs="Helvetica"/>
          <w:sz w:val="24"/>
          <w:szCs w:val="24"/>
        </w:rPr>
        <w:t>£4.5m “focussed on juniors” to give some small boosts to some fees.</w:t>
      </w:r>
    </w:p>
    <w:p w:rsidR="000E6CC9" w:rsidRDefault="000E6CC9" w:rsidP="000E6CC9">
      <w:pPr>
        <w:pStyle w:val="ListParagraph"/>
        <w:numPr>
          <w:ilvl w:val="0"/>
          <w:numId w:val="1"/>
        </w:numPr>
        <w:jc w:val="both"/>
        <w:rPr>
          <w:rFonts w:ascii="Helvetica" w:hAnsi="Helvetica" w:cs="Helvetica"/>
          <w:sz w:val="24"/>
          <w:szCs w:val="24"/>
        </w:rPr>
      </w:pPr>
      <w:r>
        <w:rPr>
          <w:rFonts w:ascii="Helvetica" w:hAnsi="Helvetica" w:cs="Helvetica"/>
          <w:sz w:val="24"/>
          <w:szCs w:val="24"/>
        </w:rPr>
        <w:t>£2.5m in April 2019 to provide a 1% increase on all fees.</w:t>
      </w:r>
    </w:p>
    <w:p w:rsidR="000E6CC9" w:rsidRPr="000E6CC9" w:rsidRDefault="000E6CC9" w:rsidP="000E6CC9">
      <w:pPr>
        <w:jc w:val="both"/>
        <w:rPr>
          <w:rFonts w:ascii="Helvetica" w:hAnsi="Helvetica" w:cs="Helvetica"/>
          <w:sz w:val="24"/>
          <w:szCs w:val="24"/>
        </w:rPr>
      </w:pPr>
      <w:r>
        <w:rPr>
          <w:rFonts w:ascii="Helvetica" w:hAnsi="Helvetica" w:cs="Helvetica"/>
          <w:sz w:val="24"/>
          <w:szCs w:val="24"/>
        </w:rPr>
        <w:t xml:space="preserve">What does this mean?  </w:t>
      </w:r>
    </w:p>
    <w:p w:rsidR="000E6CC9" w:rsidRDefault="000E6CC9" w:rsidP="000E6CC9">
      <w:pPr>
        <w:pStyle w:val="ListParagraph"/>
        <w:numPr>
          <w:ilvl w:val="0"/>
          <w:numId w:val="1"/>
        </w:numPr>
        <w:jc w:val="both"/>
        <w:rPr>
          <w:rFonts w:ascii="Helvetica" w:hAnsi="Helvetica" w:cs="Helvetica"/>
          <w:sz w:val="24"/>
          <w:szCs w:val="24"/>
        </w:rPr>
      </w:pPr>
      <w:r>
        <w:rPr>
          <w:rFonts w:ascii="Helvetica" w:hAnsi="Helvetica" w:cs="Helvetica"/>
          <w:sz w:val="24"/>
          <w:szCs w:val="24"/>
        </w:rPr>
        <w:t xml:space="preserve">The money up front approximately replaces, with some small immediate increase, the amount </w:t>
      </w:r>
      <w:r w:rsidR="00A07A37">
        <w:rPr>
          <w:rFonts w:ascii="Helvetica" w:hAnsi="Helvetica" w:cs="Helvetica"/>
          <w:sz w:val="24"/>
          <w:szCs w:val="24"/>
        </w:rPr>
        <w:t>cut</w:t>
      </w:r>
      <w:r>
        <w:rPr>
          <w:rFonts w:ascii="Helvetica" w:hAnsi="Helvetica" w:cs="Helvetica"/>
          <w:sz w:val="24"/>
          <w:szCs w:val="24"/>
        </w:rPr>
        <w:t xml:space="preserve"> in the transition to the new scheme.</w:t>
      </w:r>
    </w:p>
    <w:p w:rsidR="000E6CC9" w:rsidRDefault="000E6CC9" w:rsidP="000E6CC9">
      <w:pPr>
        <w:pStyle w:val="ListParagraph"/>
        <w:numPr>
          <w:ilvl w:val="0"/>
          <w:numId w:val="1"/>
        </w:numPr>
        <w:jc w:val="both"/>
        <w:rPr>
          <w:rFonts w:ascii="Helvetica" w:hAnsi="Helvetica" w:cs="Helvetica"/>
          <w:sz w:val="24"/>
          <w:szCs w:val="24"/>
        </w:rPr>
      </w:pPr>
      <w:r>
        <w:rPr>
          <w:rFonts w:ascii="Helvetica" w:hAnsi="Helvetica" w:cs="Helvetica"/>
          <w:sz w:val="24"/>
          <w:szCs w:val="24"/>
        </w:rPr>
        <w:t>A 1% increase in April 2019 is against the background of RPI infl</w:t>
      </w:r>
      <w:r w:rsidR="00A07A37">
        <w:rPr>
          <w:rFonts w:ascii="Helvetica" w:hAnsi="Helvetica" w:cs="Helvetica"/>
          <w:sz w:val="24"/>
          <w:szCs w:val="24"/>
        </w:rPr>
        <w:t>ation at 2.2%: it is a 1.2% cut in real terms.</w:t>
      </w:r>
    </w:p>
    <w:p w:rsidR="000E6CC9" w:rsidRDefault="008F2A8F" w:rsidP="000E6CC9">
      <w:pPr>
        <w:pStyle w:val="ListParagraph"/>
        <w:numPr>
          <w:ilvl w:val="0"/>
          <w:numId w:val="1"/>
        </w:numPr>
        <w:jc w:val="both"/>
        <w:rPr>
          <w:rFonts w:ascii="Helvetica" w:hAnsi="Helvetica" w:cs="Helvetica"/>
          <w:sz w:val="24"/>
          <w:szCs w:val="24"/>
        </w:rPr>
      </w:pPr>
      <w:r>
        <w:rPr>
          <w:rFonts w:ascii="Helvetica" w:hAnsi="Helvetica" w:cs="Helvetica"/>
          <w:sz w:val="24"/>
          <w:szCs w:val="24"/>
        </w:rPr>
        <w:t xml:space="preserve">No index linking in future. </w:t>
      </w:r>
      <w:r w:rsidR="000E6CC9">
        <w:rPr>
          <w:rFonts w:ascii="Helvetica" w:hAnsi="Helvetica" w:cs="Helvetica"/>
          <w:sz w:val="24"/>
          <w:szCs w:val="24"/>
        </w:rPr>
        <w:t xml:space="preserve">This means that </w:t>
      </w:r>
      <w:r w:rsidR="00F93A72">
        <w:rPr>
          <w:rFonts w:ascii="Helvetica" w:hAnsi="Helvetica" w:cs="Helvetica"/>
          <w:sz w:val="24"/>
          <w:szCs w:val="24"/>
        </w:rPr>
        <w:t xml:space="preserve">due to inflation </w:t>
      </w:r>
      <w:r w:rsidR="00885192">
        <w:rPr>
          <w:rFonts w:ascii="Helvetica" w:hAnsi="Helvetica" w:cs="Helvetica"/>
          <w:sz w:val="24"/>
          <w:szCs w:val="24"/>
        </w:rPr>
        <w:t xml:space="preserve">every year in real terms </w:t>
      </w:r>
      <w:r w:rsidR="000E6CC9">
        <w:rPr>
          <w:rFonts w:ascii="Helvetica" w:hAnsi="Helvetica" w:cs="Helvetica"/>
          <w:sz w:val="24"/>
          <w:szCs w:val="24"/>
        </w:rPr>
        <w:t>our fees will be worth less.</w:t>
      </w:r>
    </w:p>
    <w:p w:rsidR="00367911" w:rsidRDefault="00A87782" w:rsidP="000E6CC9">
      <w:pPr>
        <w:pStyle w:val="ListParagraph"/>
        <w:numPr>
          <w:ilvl w:val="0"/>
          <w:numId w:val="1"/>
        </w:numPr>
        <w:jc w:val="both"/>
        <w:rPr>
          <w:rFonts w:ascii="Helvetica" w:hAnsi="Helvetica" w:cs="Helvetica"/>
          <w:sz w:val="24"/>
          <w:szCs w:val="24"/>
        </w:rPr>
      </w:pPr>
      <w:r>
        <w:rPr>
          <w:rFonts w:ascii="Helvetica" w:hAnsi="Helvetica" w:cs="Helvetica"/>
          <w:sz w:val="24"/>
          <w:szCs w:val="24"/>
        </w:rPr>
        <w:t>Still n</w:t>
      </w:r>
      <w:r w:rsidR="00367911">
        <w:rPr>
          <w:rFonts w:ascii="Helvetica" w:hAnsi="Helvetica" w:cs="Helvetica"/>
          <w:sz w:val="24"/>
          <w:szCs w:val="24"/>
        </w:rPr>
        <w:t xml:space="preserve">o payments for considering unused material, drafting applications, and everything else that keeps </w:t>
      </w:r>
      <w:r w:rsidR="00885192">
        <w:rPr>
          <w:rFonts w:ascii="Helvetica" w:hAnsi="Helvetica" w:cs="Helvetica"/>
          <w:sz w:val="24"/>
          <w:szCs w:val="24"/>
        </w:rPr>
        <w:t>us</w:t>
      </w:r>
      <w:r w:rsidR="00367911">
        <w:rPr>
          <w:rFonts w:ascii="Helvetica" w:hAnsi="Helvetica" w:cs="Helvetica"/>
          <w:sz w:val="24"/>
          <w:szCs w:val="24"/>
        </w:rPr>
        <w:t xml:space="preserve"> up at night working for free.</w:t>
      </w:r>
    </w:p>
    <w:p w:rsidR="00367911" w:rsidRDefault="00367911" w:rsidP="000E6CC9">
      <w:pPr>
        <w:pStyle w:val="ListParagraph"/>
        <w:numPr>
          <w:ilvl w:val="0"/>
          <w:numId w:val="1"/>
        </w:numPr>
        <w:jc w:val="both"/>
        <w:rPr>
          <w:rFonts w:ascii="Helvetica" w:hAnsi="Helvetica" w:cs="Helvetica"/>
          <w:sz w:val="24"/>
          <w:szCs w:val="24"/>
        </w:rPr>
      </w:pPr>
      <w:r>
        <w:rPr>
          <w:rFonts w:ascii="Helvetica" w:hAnsi="Helvetica" w:cs="Helvetica"/>
          <w:sz w:val="24"/>
          <w:szCs w:val="24"/>
        </w:rPr>
        <w:t>No improvements to prosecution fees.</w:t>
      </w:r>
    </w:p>
    <w:p w:rsidR="000E6CC9" w:rsidRDefault="000E6CC9" w:rsidP="000E6CC9">
      <w:pPr>
        <w:pStyle w:val="ListParagraph"/>
        <w:numPr>
          <w:ilvl w:val="0"/>
          <w:numId w:val="1"/>
        </w:numPr>
        <w:jc w:val="both"/>
        <w:rPr>
          <w:rFonts w:ascii="Helvetica" w:hAnsi="Helvetica" w:cs="Helvetica"/>
          <w:sz w:val="24"/>
          <w:szCs w:val="24"/>
        </w:rPr>
      </w:pPr>
      <w:r>
        <w:rPr>
          <w:rFonts w:ascii="Helvetica" w:hAnsi="Helvetica" w:cs="Helvetica"/>
          <w:sz w:val="24"/>
          <w:szCs w:val="24"/>
        </w:rPr>
        <w:t>Cuts continue elsewhere in the justice system, including to solicitors under the LGFS.</w:t>
      </w:r>
    </w:p>
    <w:p w:rsidR="000E6CC9" w:rsidRDefault="00BF1E74" w:rsidP="000E6CC9">
      <w:pPr>
        <w:pStyle w:val="ListParagraph"/>
        <w:numPr>
          <w:ilvl w:val="0"/>
          <w:numId w:val="1"/>
        </w:numPr>
        <w:jc w:val="both"/>
        <w:rPr>
          <w:rFonts w:ascii="Helvetica" w:hAnsi="Helvetica" w:cs="Helvetica"/>
          <w:sz w:val="24"/>
          <w:szCs w:val="24"/>
        </w:rPr>
      </w:pPr>
      <w:r>
        <w:rPr>
          <w:rFonts w:ascii="Helvetica" w:hAnsi="Helvetica" w:cs="Helvetica"/>
          <w:sz w:val="24"/>
          <w:szCs w:val="24"/>
        </w:rPr>
        <w:t>Quality of life issues go unresolved:</w:t>
      </w:r>
      <w:r w:rsidR="000E6CC9">
        <w:rPr>
          <w:rFonts w:ascii="Helvetica" w:hAnsi="Helvetica" w:cs="Helvetica"/>
          <w:sz w:val="24"/>
          <w:szCs w:val="24"/>
        </w:rPr>
        <w:t xml:space="preserve"> the court estate</w:t>
      </w:r>
      <w:r>
        <w:rPr>
          <w:rFonts w:ascii="Helvetica" w:hAnsi="Helvetica" w:cs="Helvetica"/>
          <w:sz w:val="24"/>
          <w:szCs w:val="24"/>
        </w:rPr>
        <w:t xml:space="preserve"> gets worse</w:t>
      </w:r>
      <w:r w:rsidR="000E6CC9">
        <w:rPr>
          <w:rFonts w:ascii="Helvetica" w:hAnsi="Helvetica" w:cs="Helvetica"/>
          <w:sz w:val="24"/>
          <w:szCs w:val="24"/>
        </w:rPr>
        <w:t>, warned lists</w:t>
      </w:r>
      <w:r>
        <w:rPr>
          <w:rFonts w:ascii="Helvetica" w:hAnsi="Helvetica" w:cs="Helvetica"/>
          <w:sz w:val="24"/>
          <w:szCs w:val="24"/>
        </w:rPr>
        <w:t xml:space="preserve"> remain</w:t>
      </w:r>
      <w:r w:rsidR="008B3B9F">
        <w:rPr>
          <w:rFonts w:ascii="Helvetica" w:hAnsi="Helvetica" w:cs="Helvetica"/>
          <w:sz w:val="24"/>
          <w:szCs w:val="24"/>
        </w:rPr>
        <w:t xml:space="preserve">, </w:t>
      </w:r>
      <w:r>
        <w:rPr>
          <w:rFonts w:ascii="Helvetica" w:hAnsi="Helvetica" w:cs="Helvetica"/>
          <w:sz w:val="24"/>
          <w:szCs w:val="24"/>
        </w:rPr>
        <w:t xml:space="preserve">and any proposed </w:t>
      </w:r>
      <w:r w:rsidR="008B3B9F">
        <w:rPr>
          <w:rFonts w:ascii="Helvetica" w:hAnsi="Helvetica" w:cs="Helvetica"/>
          <w:sz w:val="24"/>
          <w:szCs w:val="24"/>
        </w:rPr>
        <w:t>extensions of court hours</w:t>
      </w:r>
      <w:r>
        <w:rPr>
          <w:rFonts w:ascii="Helvetica" w:hAnsi="Helvetica" w:cs="Helvetica"/>
          <w:sz w:val="24"/>
          <w:szCs w:val="24"/>
        </w:rPr>
        <w:t xml:space="preserve"> continue</w:t>
      </w:r>
      <w:r w:rsidR="008B3B9F">
        <w:rPr>
          <w:rFonts w:ascii="Helvetica" w:hAnsi="Helvetica" w:cs="Helvetica"/>
          <w:sz w:val="24"/>
          <w:szCs w:val="24"/>
        </w:rPr>
        <w:t>.</w:t>
      </w:r>
    </w:p>
    <w:p w:rsidR="008B3B9F" w:rsidRDefault="008B3B9F" w:rsidP="000E6CC9">
      <w:pPr>
        <w:jc w:val="both"/>
        <w:rPr>
          <w:rFonts w:ascii="Helvetica" w:hAnsi="Helvetica" w:cs="Helvetica"/>
          <w:sz w:val="24"/>
          <w:szCs w:val="24"/>
        </w:rPr>
      </w:pPr>
      <w:r>
        <w:rPr>
          <w:rFonts w:ascii="Helvetica" w:hAnsi="Helvetica" w:cs="Helvetica"/>
          <w:sz w:val="24"/>
          <w:szCs w:val="24"/>
        </w:rPr>
        <w:t>It is over 20 years s</w:t>
      </w:r>
      <w:r w:rsidR="008F2A8F">
        <w:rPr>
          <w:rFonts w:ascii="Helvetica" w:hAnsi="Helvetica" w:cs="Helvetica"/>
          <w:sz w:val="24"/>
          <w:szCs w:val="24"/>
        </w:rPr>
        <w:t xml:space="preserve">ince the creation of the AGFS. In that time we have not had a pay </w:t>
      </w:r>
      <w:r w:rsidR="00DB6C34">
        <w:rPr>
          <w:rFonts w:ascii="Helvetica" w:hAnsi="Helvetica" w:cs="Helvetica"/>
          <w:sz w:val="24"/>
          <w:szCs w:val="24"/>
        </w:rPr>
        <w:t>rise</w:t>
      </w:r>
      <w:r w:rsidR="008F2A8F">
        <w:rPr>
          <w:rFonts w:ascii="Helvetica" w:hAnsi="Helvetica" w:cs="Helvetica"/>
          <w:sz w:val="24"/>
          <w:szCs w:val="24"/>
        </w:rPr>
        <w:t xml:space="preserve">. Instead we have had cut after cut, on top of fees being eroded by inflation. </w:t>
      </w:r>
      <w:r w:rsidR="00C103DC">
        <w:rPr>
          <w:rFonts w:ascii="Helvetica" w:hAnsi="Helvetica" w:cs="Helvetica"/>
          <w:sz w:val="24"/>
          <w:szCs w:val="24"/>
        </w:rPr>
        <w:t>O</w:t>
      </w:r>
      <w:r w:rsidR="00EE364E">
        <w:rPr>
          <w:rFonts w:ascii="Helvetica" w:hAnsi="Helvetica" w:cs="Helvetica"/>
          <w:sz w:val="24"/>
          <w:szCs w:val="24"/>
        </w:rPr>
        <w:t>ur fees</w:t>
      </w:r>
      <w:r w:rsidR="00DB6C34">
        <w:rPr>
          <w:rFonts w:ascii="Helvetica" w:hAnsi="Helvetica" w:cs="Helvetica"/>
          <w:sz w:val="24"/>
          <w:szCs w:val="24"/>
        </w:rPr>
        <w:t>’ purchasing power</w:t>
      </w:r>
      <w:r w:rsidR="00C103DC">
        <w:rPr>
          <w:rFonts w:ascii="Helvetica" w:hAnsi="Helvetica" w:cs="Helvetica"/>
          <w:sz w:val="24"/>
          <w:szCs w:val="24"/>
        </w:rPr>
        <w:t xml:space="preserve"> is eroded year after year, and will continue to be. A</w:t>
      </w:r>
      <w:r w:rsidR="008F2A8F">
        <w:rPr>
          <w:rFonts w:ascii="Helvetica" w:hAnsi="Helvetica" w:cs="Helvetica"/>
          <w:sz w:val="24"/>
          <w:szCs w:val="24"/>
        </w:rPr>
        <w:t xml:space="preserve">re you willing to work </w:t>
      </w:r>
      <w:r w:rsidR="00B41B0E">
        <w:rPr>
          <w:rFonts w:ascii="Helvetica" w:hAnsi="Helvetica" w:cs="Helvetica"/>
          <w:sz w:val="24"/>
          <w:szCs w:val="24"/>
        </w:rPr>
        <w:t xml:space="preserve">like this </w:t>
      </w:r>
      <w:r w:rsidR="008F2A8F">
        <w:rPr>
          <w:rFonts w:ascii="Helvetica" w:hAnsi="Helvetica" w:cs="Helvetica"/>
          <w:sz w:val="24"/>
          <w:szCs w:val="24"/>
        </w:rPr>
        <w:t>for the next 20 years?</w:t>
      </w:r>
      <w:r w:rsidR="00EE364E">
        <w:rPr>
          <w:rFonts w:ascii="Helvetica" w:hAnsi="Helvetica" w:cs="Helvetica"/>
          <w:sz w:val="24"/>
          <w:szCs w:val="24"/>
        </w:rPr>
        <w:t xml:space="preserve"> </w:t>
      </w:r>
      <w:r w:rsidR="00B41B0E">
        <w:rPr>
          <w:rFonts w:ascii="Helvetica" w:hAnsi="Helvetica" w:cs="Helvetica"/>
          <w:sz w:val="24"/>
          <w:szCs w:val="24"/>
        </w:rPr>
        <w:t xml:space="preserve">Will our fees be worth anything </w:t>
      </w:r>
      <w:r w:rsidR="00C103DC">
        <w:rPr>
          <w:rFonts w:ascii="Helvetica" w:hAnsi="Helvetica" w:cs="Helvetica"/>
          <w:sz w:val="24"/>
          <w:szCs w:val="24"/>
        </w:rPr>
        <w:t>by then</w:t>
      </w:r>
      <w:r w:rsidR="00B41B0E">
        <w:rPr>
          <w:rFonts w:ascii="Helvetica" w:hAnsi="Helvetica" w:cs="Helvetica"/>
          <w:sz w:val="24"/>
          <w:szCs w:val="24"/>
        </w:rPr>
        <w:t xml:space="preserve">? </w:t>
      </w:r>
      <w:r w:rsidR="00EE364E">
        <w:rPr>
          <w:rFonts w:ascii="Helvetica" w:hAnsi="Helvetica" w:cs="Helvetica"/>
          <w:sz w:val="24"/>
          <w:szCs w:val="24"/>
        </w:rPr>
        <w:t>Without index-linking, voting “yes” means voting for year-on-year real</w:t>
      </w:r>
      <w:r w:rsidR="00D35AE3">
        <w:rPr>
          <w:rFonts w:ascii="Helvetica" w:hAnsi="Helvetica" w:cs="Helvetica"/>
          <w:sz w:val="24"/>
          <w:szCs w:val="24"/>
        </w:rPr>
        <w:t>-</w:t>
      </w:r>
      <w:r w:rsidR="00EE364E">
        <w:rPr>
          <w:rFonts w:ascii="Helvetica" w:hAnsi="Helvetica" w:cs="Helvetica"/>
          <w:sz w:val="24"/>
          <w:szCs w:val="24"/>
        </w:rPr>
        <w:t xml:space="preserve">terms </w:t>
      </w:r>
      <w:r w:rsidR="00DB6C34">
        <w:rPr>
          <w:rFonts w:ascii="Helvetica" w:hAnsi="Helvetica" w:cs="Helvetica"/>
          <w:sz w:val="24"/>
          <w:szCs w:val="24"/>
        </w:rPr>
        <w:t xml:space="preserve">pay </w:t>
      </w:r>
      <w:r w:rsidR="0009440F">
        <w:rPr>
          <w:rFonts w:ascii="Helvetica" w:hAnsi="Helvetica" w:cs="Helvetica"/>
          <w:sz w:val="24"/>
          <w:szCs w:val="24"/>
        </w:rPr>
        <w:t>cuts for your working life.</w:t>
      </w:r>
      <w:r w:rsidR="005751FB">
        <w:rPr>
          <w:rFonts w:ascii="Helvetica" w:hAnsi="Helvetica" w:cs="Helvetica"/>
          <w:sz w:val="24"/>
          <w:szCs w:val="24"/>
        </w:rPr>
        <w:t xml:space="preserve"> That is not a deal </w:t>
      </w:r>
      <w:r w:rsidR="00A52504">
        <w:rPr>
          <w:rFonts w:ascii="Helvetica" w:hAnsi="Helvetica" w:cs="Helvetica"/>
          <w:sz w:val="24"/>
          <w:szCs w:val="24"/>
        </w:rPr>
        <w:t>worth taking.</w:t>
      </w:r>
      <w:r w:rsidR="00885192">
        <w:rPr>
          <w:rFonts w:ascii="Helvetica" w:hAnsi="Helvetica" w:cs="Helvetica"/>
          <w:sz w:val="24"/>
          <w:szCs w:val="24"/>
        </w:rPr>
        <w:t xml:space="preserve"> It is mere tinkering around the edges of a broken system.</w:t>
      </w:r>
    </w:p>
    <w:p w:rsidR="00DB6C34" w:rsidRDefault="00D35AE3" w:rsidP="000E6CC9">
      <w:pPr>
        <w:jc w:val="both"/>
        <w:rPr>
          <w:rFonts w:ascii="Helvetica" w:hAnsi="Helvetica" w:cs="Helvetica"/>
          <w:sz w:val="24"/>
          <w:szCs w:val="24"/>
        </w:rPr>
      </w:pPr>
      <w:r>
        <w:rPr>
          <w:rFonts w:ascii="Helvetica" w:hAnsi="Helvetica" w:cs="Helvetica"/>
          <w:sz w:val="24"/>
          <w:szCs w:val="24"/>
        </w:rPr>
        <w:t xml:space="preserve">The </w:t>
      </w:r>
      <w:r w:rsidR="00D2324A">
        <w:rPr>
          <w:rFonts w:ascii="Helvetica" w:hAnsi="Helvetica" w:cs="Helvetica"/>
          <w:sz w:val="24"/>
          <w:szCs w:val="24"/>
        </w:rPr>
        <w:t>MoJ</w:t>
      </w:r>
      <w:r>
        <w:rPr>
          <w:rFonts w:ascii="Helvetica" w:hAnsi="Helvetica" w:cs="Helvetica"/>
          <w:sz w:val="24"/>
          <w:szCs w:val="24"/>
        </w:rPr>
        <w:t xml:space="preserve"> may say that index linking is not possible in the context of continuing austerity and a public sector pay cap. By now, we all know that austerity is a political choice, and exceptions can be made to it on a governmental whim. </w:t>
      </w:r>
      <w:r w:rsidR="00D2324A">
        <w:rPr>
          <w:rFonts w:ascii="Helvetica" w:hAnsi="Helvetica" w:cs="Helvetica"/>
          <w:sz w:val="24"/>
          <w:szCs w:val="24"/>
        </w:rPr>
        <w:t xml:space="preserve">If the MoJ doesn’t have the budget to pay for us (despite having untold millions to waste on consultants, restructurings, and absurd pilot programmes) then they must go to the </w:t>
      </w:r>
      <w:r w:rsidR="00D2324A">
        <w:rPr>
          <w:rFonts w:ascii="Helvetica" w:hAnsi="Helvetica" w:cs="Helvetica"/>
          <w:sz w:val="24"/>
          <w:szCs w:val="24"/>
        </w:rPr>
        <w:lastRenderedPageBreak/>
        <w:t xml:space="preserve">Treasury and demand </w:t>
      </w:r>
      <w:r w:rsidR="0051369F">
        <w:rPr>
          <w:rFonts w:ascii="Helvetica" w:hAnsi="Helvetica" w:cs="Helvetica"/>
          <w:sz w:val="24"/>
          <w:szCs w:val="24"/>
        </w:rPr>
        <w:t>it</w:t>
      </w:r>
      <w:r w:rsidR="00D2324A">
        <w:rPr>
          <w:rFonts w:ascii="Helvetica" w:hAnsi="Helvetica" w:cs="Helvetica"/>
          <w:sz w:val="24"/>
          <w:szCs w:val="24"/>
        </w:rPr>
        <w:t>.</w:t>
      </w:r>
      <w:r w:rsidR="00595419">
        <w:rPr>
          <w:rFonts w:ascii="Helvetica" w:hAnsi="Helvetica" w:cs="Helvetica"/>
          <w:sz w:val="24"/>
          <w:szCs w:val="24"/>
        </w:rPr>
        <w:t xml:space="preserve"> The</w:t>
      </w:r>
      <w:r w:rsidR="00A51A7C">
        <w:rPr>
          <w:rFonts w:ascii="Helvetica" w:hAnsi="Helvetica" w:cs="Helvetica"/>
          <w:sz w:val="24"/>
          <w:szCs w:val="24"/>
        </w:rPr>
        <w:t>ir</w:t>
      </w:r>
      <w:r w:rsidR="00595419">
        <w:rPr>
          <w:rFonts w:ascii="Helvetica" w:hAnsi="Helvetica" w:cs="Helvetica"/>
          <w:sz w:val="24"/>
          <w:szCs w:val="24"/>
        </w:rPr>
        <w:t xml:space="preserve"> court system will become considerably more expensive</w:t>
      </w:r>
      <w:r w:rsidR="00C41005">
        <w:rPr>
          <w:rFonts w:ascii="Helvetica" w:hAnsi="Helvetica" w:cs="Helvetica"/>
          <w:sz w:val="24"/>
          <w:szCs w:val="24"/>
        </w:rPr>
        <w:t xml:space="preserve"> – and dysfunctional – </w:t>
      </w:r>
      <w:r w:rsidR="00595419">
        <w:rPr>
          <w:rFonts w:ascii="Helvetica" w:hAnsi="Helvetica" w:cs="Helvetica"/>
          <w:sz w:val="24"/>
          <w:szCs w:val="24"/>
        </w:rPr>
        <w:t>once we fully withdraw our labour.</w:t>
      </w:r>
    </w:p>
    <w:p w:rsidR="00595419" w:rsidRDefault="00595419" w:rsidP="000E6CC9">
      <w:pPr>
        <w:jc w:val="both"/>
        <w:rPr>
          <w:rFonts w:ascii="Helvetica" w:hAnsi="Helvetica" w:cs="Helvetica"/>
          <w:sz w:val="24"/>
          <w:szCs w:val="24"/>
        </w:rPr>
      </w:pPr>
      <w:r>
        <w:rPr>
          <w:rFonts w:ascii="Helvetica" w:hAnsi="Helvetica" w:cs="Helvetica"/>
          <w:sz w:val="24"/>
          <w:szCs w:val="24"/>
        </w:rPr>
        <w:t>In any event though, we are not civil servants, subject to a public sector pay cap. We are independent contractors. The likes of G4S, Serco, or Capita don’t accept pay caps. So why should we? When inflation eats away at their fees, they renegotiate them. The government must now renegotiate with us.</w:t>
      </w:r>
    </w:p>
    <w:p w:rsidR="00DB6C34" w:rsidRDefault="00367911" w:rsidP="000E6CC9">
      <w:pPr>
        <w:jc w:val="both"/>
        <w:rPr>
          <w:rFonts w:ascii="Helvetica" w:hAnsi="Helvetica" w:cs="Helvetica"/>
          <w:sz w:val="24"/>
          <w:szCs w:val="24"/>
        </w:rPr>
      </w:pPr>
      <w:r>
        <w:rPr>
          <w:rFonts w:ascii="Helvetica" w:hAnsi="Helvetica" w:cs="Helvetica"/>
          <w:sz w:val="24"/>
          <w:szCs w:val="24"/>
        </w:rPr>
        <w:t xml:space="preserve">We must also be clear that this dispute is not just about our fees. It is about the whole of the justice system. </w:t>
      </w:r>
      <w:r w:rsidR="00486220">
        <w:rPr>
          <w:rFonts w:ascii="Helvetica" w:hAnsi="Helvetica" w:cs="Helvetica"/>
          <w:sz w:val="24"/>
          <w:szCs w:val="24"/>
        </w:rPr>
        <w:t>Our responsibility is not just to ourselves, but to</w:t>
      </w:r>
      <w:r>
        <w:rPr>
          <w:rFonts w:ascii="Helvetica" w:hAnsi="Helvetica" w:cs="Helvetica"/>
          <w:sz w:val="24"/>
          <w:szCs w:val="24"/>
        </w:rPr>
        <w:t xml:space="preserve"> the whole of the system. The </w:t>
      </w:r>
      <w:r w:rsidR="003B42E5">
        <w:rPr>
          <w:rFonts w:ascii="Helvetica" w:hAnsi="Helvetica" w:cs="Helvetica"/>
          <w:sz w:val="24"/>
          <w:szCs w:val="24"/>
        </w:rPr>
        <w:t>MoJ wants</w:t>
      </w:r>
      <w:r w:rsidR="00BA1AB3">
        <w:rPr>
          <w:rFonts w:ascii="Helvetica" w:hAnsi="Helvetica" w:cs="Helvetica"/>
          <w:sz w:val="24"/>
          <w:szCs w:val="24"/>
        </w:rPr>
        <w:t xml:space="preserve"> to</w:t>
      </w:r>
      <w:r>
        <w:rPr>
          <w:rFonts w:ascii="Helvetica" w:hAnsi="Helvetica" w:cs="Helvetica"/>
          <w:sz w:val="24"/>
          <w:szCs w:val="24"/>
        </w:rPr>
        <w:t xml:space="preserve"> buy us off, hoping that we will ignore the crumbling court estate, the </w:t>
      </w:r>
      <w:r w:rsidR="00A4360D">
        <w:rPr>
          <w:rFonts w:ascii="Helvetica" w:hAnsi="Helvetica" w:cs="Helvetica"/>
          <w:sz w:val="24"/>
          <w:szCs w:val="24"/>
        </w:rPr>
        <w:t xml:space="preserve">continuing cuts to solicitors, and the </w:t>
      </w:r>
      <w:r w:rsidR="00BA1AB3">
        <w:rPr>
          <w:rFonts w:ascii="Helvetica" w:hAnsi="Helvetica" w:cs="Helvetica"/>
          <w:sz w:val="24"/>
          <w:szCs w:val="24"/>
        </w:rPr>
        <w:t>failures of the CPS</w:t>
      </w:r>
      <w:r w:rsidR="00A4360D">
        <w:rPr>
          <w:rFonts w:ascii="Helvetica" w:hAnsi="Helvetica" w:cs="Helvetica"/>
          <w:sz w:val="24"/>
          <w:szCs w:val="24"/>
        </w:rPr>
        <w:t>. We have a responsibility to stop this happening.</w:t>
      </w:r>
    </w:p>
    <w:p w:rsidR="00EE364E" w:rsidRDefault="00EE364E" w:rsidP="000E6CC9">
      <w:pPr>
        <w:jc w:val="both"/>
        <w:rPr>
          <w:rFonts w:ascii="Helvetica" w:hAnsi="Helvetica" w:cs="Helvetica"/>
          <w:sz w:val="24"/>
          <w:szCs w:val="24"/>
        </w:rPr>
      </w:pPr>
      <w:r>
        <w:rPr>
          <w:rFonts w:ascii="Helvetica" w:hAnsi="Helvetica" w:cs="Helvetica"/>
          <w:sz w:val="24"/>
          <w:szCs w:val="24"/>
        </w:rPr>
        <w:t xml:space="preserve">Some may say that we should vote “yes”, bank the scraps we have begged from the MoJ, and consider action again at a later date. Even if that is realistic, it means taking action again in 2 or 3 years’ time, in the hope that we will be more fortunate then. We know that the </w:t>
      </w:r>
      <w:r w:rsidR="00BA1AB3">
        <w:rPr>
          <w:rFonts w:ascii="Helvetica" w:hAnsi="Helvetica" w:cs="Helvetica"/>
          <w:sz w:val="24"/>
          <w:szCs w:val="24"/>
        </w:rPr>
        <w:t>MoJ</w:t>
      </w:r>
      <w:r>
        <w:rPr>
          <w:rFonts w:ascii="Helvetica" w:hAnsi="Helvetica" w:cs="Helvetica"/>
          <w:sz w:val="24"/>
          <w:szCs w:val="24"/>
        </w:rPr>
        <w:t xml:space="preserve"> doesn’t listen to reason, only to a show of unity and </w:t>
      </w:r>
      <w:r w:rsidR="00DB6C34">
        <w:rPr>
          <w:rFonts w:ascii="Helvetica" w:hAnsi="Helvetica" w:cs="Helvetica"/>
          <w:sz w:val="24"/>
          <w:szCs w:val="24"/>
        </w:rPr>
        <w:t xml:space="preserve">strength: we will have to go through all of this disruption again. It is surely far better to retain the advantage </w:t>
      </w:r>
      <w:r w:rsidR="00D169FD">
        <w:rPr>
          <w:rFonts w:ascii="Helvetica" w:hAnsi="Helvetica" w:cs="Helvetica"/>
          <w:sz w:val="24"/>
          <w:szCs w:val="24"/>
        </w:rPr>
        <w:t>we have now, and press it home.</w:t>
      </w:r>
      <w:r w:rsidR="00DB6C34">
        <w:rPr>
          <w:rFonts w:ascii="Helvetica" w:hAnsi="Helvetica" w:cs="Helvetica"/>
          <w:sz w:val="24"/>
          <w:szCs w:val="24"/>
        </w:rPr>
        <w:t xml:space="preserve"> </w:t>
      </w:r>
      <w:r>
        <w:rPr>
          <w:rFonts w:ascii="Helvetica" w:hAnsi="Helvetica" w:cs="Helvetica"/>
          <w:sz w:val="24"/>
          <w:szCs w:val="24"/>
        </w:rPr>
        <w:t xml:space="preserve">When the government finally made some concessions in the CBA’s negotiations, it was 24 hours before the start of “no returns”. This is no coincidence. </w:t>
      </w:r>
      <w:r w:rsidRPr="00D169FD">
        <w:rPr>
          <w:rFonts w:ascii="Helvetica" w:hAnsi="Helvetica" w:cs="Helvetica"/>
          <w:b/>
          <w:sz w:val="24"/>
          <w:szCs w:val="24"/>
        </w:rPr>
        <w:t>They are scared</w:t>
      </w:r>
      <w:r>
        <w:rPr>
          <w:rFonts w:ascii="Helvetica" w:hAnsi="Helvetica" w:cs="Helvetica"/>
          <w:sz w:val="24"/>
          <w:szCs w:val="24"/>
        </w:rPr>
        <w:t xml:space="preserve">. </w:t>
      </w:r>
      <w:r w:rsidR="00D169FD">
        <w:rPr>
          <w:rFonts w:ascii="Helvetica" w:hAnsi="Helvetica" w:cs="Helvetica"/>
          <w:sz w:val="24"/>
          <w:szCs w:val="24"/>
        </w:rPr>
        <w:t>Even without 100% unity, a</w:t>
      </w:r>
      <w:r>
        <w:rPr>
          <w:rFonts w:ascii="Helvetica" w:hAnsi="Helvetica" w:cs="Helvetica"/>
          <w:sz w:val="24"/>
          <w:szCs w:val="24"/>
        </w:rPr>
        <w:t xml:space="preserve"> critical mass of barristers can bring the</w:t>
      </w:r>
      <w:r w:rsidR="00DB6C34">
        <w:rPr>
          <w:rFonts w:ascii="Helvetica" w:hAnsi="Helvetica" w:cs="Helvetica"/>
          <w:sz w:val="24"/>
          <w:szCs w:val="24"/>
        </w:rPr>
        <w:t xml:space="preserve"> courts to a complete halt. If we continue this action, we will succeed.</w:t>
      </w:r>
    </w:p>
    <w:p w:rsidR="008E32AD" w:rsidRDefault="00F30776" w:rsidP="000E6CC9">
      <w:pPr>
        <w:jc w:val="both"/>
        <w:rPr>
          <w:rFonts w:ascii="Helvetica" w:hAnsi="Helvetica" w:cs="Helvetica"/>
          <w:sz w:val="24"/>
          <w:szCs w:val="24"/>
        </w:rPr>
      </w:pPr>
      <w:r>
        <w:rPr>
          <w:rFonts w:ascii="Helvetica" w:hAnsi="Helvetica" w:cs="Helvetica"/>
          <w:sz w:val="24"/>
          <w:szCs w:val="24"/>
        </w:rPr>
        <w:t xml:space="preserve">Send </w:t>
      </w:r>
      <w:r w:rsidR="00CA6495">
        <w:rPr>
          <w:rFonts w:ascii="Helvetica" w:hAnsi="Helvetica" w:cs="Helvetica"/>
          <w:sz w:val="24"/>
          <w:szCs w:val="24"/>
        </w:rPr>
        <w:t>the leaders of our profession</w:t>
      </w:r>
      <w:r>
        <w:rPr>
          <w:rFonts w:ascii="Helvetica" w:hAnsi="Helvetica" w:cs="Helvetica"/>
          <w:sz w:val="24"/>
          <w:szCs w:val="24"/>
        </w:rPr>
        <w:t xml:space="preserve"> back into negotiations with a mandate: let them </w:t>
      </w:r>
      <w:r w:rsidR="00862470">
        <w:rPr>
          <w:rFonts w:ascii="Helvetica" w:hAnsi="Helvetica" w:cs="Helvetica"/>
          <w:sz w:val="24"/>
          <w:szCs w:val="24"/>
        </w:rPr>
        <w:t>tell the MoJ that</w:t>
      </w:r>
      <w:r>
        <w:rPr>
          <w:rFonts w:ascii="Helvetica" w:hAnsi="Helvetica" w:cs="Helvetica"/>
          <w:sz w:val="24"/>
          <w:szCs w:val="24"/>
        </w:rPr>
        <w:t xml:space="preserve"> they put a deal to their membership who rejected it, that their membership demand better, and that their membership are willing to fight for it.</w:t>
      </w:r>
      <w:r w:rsidR="00862470">
        <w:rPr>
          <w:rFonts w:ascii="Helvetica" w:hAnsi="Helvetica" w:cs="Helvetica"/>
          <w:sz w:val="24"/>
          <w:szCs w:val="24"/>
        </w:rPr>
        <w:t xml:space="preserve"> </w:t>
      </w:r>
    </w:p>
    <w:p w:rsidR="003E1B76" w:rsidRDefault="00862470" w:rsidP="000E6CC9">
      <w:pPr>
        <w:jc w:val="both"/>
        <w:rPr>
          <w:rFonts w:ascii="Helvetica" w:hAnsi="Helvetica" w:cs="Helvetica"/>
          <w:sz w:val="24"/>
          <w:szCs w:val="24"/>
        </w:rPr>
      </w:pPr>
      <w:r>
        <w:rPr>
          <w:rFonts w:ascii="Helvetica" w:hAnsi="Helvetica" w:cs="Helvetica"/>
          <w:sz w:val="24"/>
          <w:szCs w:val="24"/>
        </w:rPr>
        <w:t xml:space="preserve">Let them tell the MoJ that their members won’t work </w:t>
      </w:r>
      <w:r w:rsidR="008E32AD">
        <w:rPr>
          <w:rFonts w:ascii="Helvetica" w:hAnsi="Helvetica" w:cs="Helvetica"/>
          <w:sz w:val="24"/>
          <w:szCs w:val="24"/>
        </w:rPr>
        <w:t>like this</w:t>
      </w:r>
      <w:r>
        <w:rPr>
          <w:rFonts w:ascii="Helvetica" w:hAnsi="Helvetica" w:cs="Helvetica"/>
          <w:sz w:val="24"/>
          <w:szCs w:val="24"/>
        </w:rPr>
        <w:t xml:space="preserve"> for the next 20 years.</w:t>
      </w:r>
    </w:p>
    <w:p w:rsidR="000E6CC9" w:rsidRDefault="000E6CC9" w:rsidP="000E6CC9">
      <w:pPr>
        <w:jc w:val="both"/>
        <w:rPr>
          <w:rFonts w:ascii="Helvetica" w:hAnsi="Helvetica" w:cs="Helvetica"/>
          <w:sz w:val="24"/>
          <w:szCs w:val="24"/>
        </w:rPr>
      </w:pPr>
      <w:r>
        <w:rPr>
          <w:rFonts w:ascii="Helvetica" w:hAnsi="Helvetica" w:cs="Helvetica"/>
          <w:sz w:val="24"/>
          <w:szCs w:val="24"/>
        </w:rPr>
        <w:t>----------------------------------------------------------------------------------------------------------------</w:t>
      </w:r>
    </w:p>
    <w:p w:rsidR="000E6CC9" w:rsidRPr="000E6CC9" w:rsidRDefault="000E6CC9" w:rsidP="000E6CC9">
      <w:pPr>
        <w:jc w:val="both"/>
        <w:rPr>
          <w:rFonts w:ascii="Helvetica" w:hAnsi="Helvetica" w:cs="Helvetica"/>
        </w:rPr>
      </w:pPr>
      <w:r>
        <w:rPr>
          <w:rFonts w:ascii="Helvetica" w:hAnsi="Helvetica" w:cs="Helvetica"/>
          <w:sz w:val="24"/>
          <w:szCs w:val="24"/>
        </w:rPr>
        <w:t>Stephen Knight is a barrister of 6 years’ call at 1 Pump Court Chambers, and is a member of the CBA Committee and Secretary of the Haldane Society of Socialist Lawyers.</w:t>
      </w:r>
    </w:p>
    <w:sectPr w:rsidR="000E6CC9" w:rsidRPr="000E6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342D2"/>
    <w:multiLevelType w:val="hybridMultilevel"/>
    <w:tmpl w:val="7B4EC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76"/>
    <w:rsid w:val="0009440F"/>
    <w:rsid w:val="000E6CC9"/>
    <w:rsid w:val="0010477A"/>
    <w:rsid w:val="00182D5A"/>
    <w:rsid w:val="00367911"/>
    <w:rsid w:val="003B42E5"/>
    <w:rsid w:val="003E1B76"/>
    <w:rsid w:val="00486220"/>
    <w:rsid w:val="0051369F"/>
    <w:rsid w:val="005326D7"/>
    <w:rsid w:val="00560FF9"/>
    <w:rsid w:val="005751FB"/>
    <w:rsid w:val="00595419"/>
    <w:rsid w:val="005B43DB"/>
    <w:rsid w:val="005F46FB"/>
    <w:rsid w:val="006C74EE"/>
    <w:rsid w:val="006E14B8"/>
    <w:rsid w:val="006E309E"/>
    <w:rsid w:val="00862470"/>
    <w:rsid w:val="00885192"/>
    <w:rsid w:val="008B3B9F"/>
    <w:rsid w:val="008B5A1B"/>
    <w:rsid w:val="008E32AD"/>
    <w:rsid w:val="008F2A8F"/>
    <w:rsid w:val="00A07A37"/>
    <w:rsid w:val="00A4360D"/>
    <w:rsid w:val="00A51A7C"/>
    <w:rsid w:val="00A52504"/>
    <w:rsid w:val="00A87782"/>
    <w:rsid w:val="00B41B0E"/>
    <w:rsid w:val="00BA1AB3"/>
    <w:rsid w:val="00BF1E74"/>
    <w:rsid w:val="00C103DC"/>
    <w:rsid w:val="00C41005"/>
    <w:rsid w:val="00CA6495"/>
    <w:rsid w:val="00D169FD"/>
    <w:rsid w:val="00D2324A"/>
    <w:rsid w:val="00D35AE3"/>
    <w:rsid w:val="00DB6C34"/>
    <w:rsid w:val="00EE364E"/>
    <w:rsid w:val="00F30776"/>
    <w:rsid w:val="00F422A6"/>
    <w:rsid w:val="00F93A72"/>
    <w:rsid w:val="00F95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B068D-D9D7-9743-B2A0-F253A188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CC9"/>
    <w:pPr>
      <w:jc w:val="center"/>
      <w:outlineLvl w:val="0"/>
    </w:pPr>
    <w:rPr>
      <w:rFonts w:ascii="Helvetica" w:hAnsi="Helvetica" w:cs="Helvetic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CC9"/>
    <w:rPr>
      <w:rFonts w:ascii="Helvetica" w:hAnsi="Helvetica" w:cs="Helvetica"/>
      <w:b/>
      <w:sz w:val="24"/>
      <w:szCs w:val="24"/>
    </w:rPr>
  </w:style>
  <w:style w:type="paragraph" w:styleId="ListParagraph">
    <w:name w:val="List Paragraph"/>
    <w:basedOn w:val="Normal"/>
    <w:uiPriority w:val="34"/>
    <w:qFormat/>
    <w:rsid w:val="000E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Knight</dc:creator>
  <cp:lastModifiedBy>Sarah Vine</cp:lastModifiedBy>
  <cp:revision>2</cp:revision>
  <dcterms:created xsi:type="dcterms:W3CDTF">2018-06-06T16:43:00Z</dcterms:created>
  <dcterms:modified xsi:type="dcterms:W3CDTF">2018-06-06T16:43:00Z</dcterms:modified>
</cp:coreProperties>
</file>