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F163" w14:textId="37B23F27" w:rsidR="00D763A2" w:rsidRPr="004F57E1" w:rsidRDefault="00566385" w:rsidP="00566385">
      <w:pPr>
        <w:jc w:val="center"/>
        <w:rPr>
          <w:rFonts w:ascii="Times New Roman" w:hAnsi="Times New Roman" w:cs="Times New Roman"/>
          <w:lang w:val="en-GB"/>
        </w:rPr>
      </w:pPr>
      <w:r w:rsidRPr="00CD7793">
        <w:rPr>
          <w:rFonts w:ascii="Palatino Linotype" w:hAnsi="Palatino Linotype"/>
          <w:b/>
          <w:bCs/>
          <w:noProof/>
          <w:lang w:val="en-GB" w:eastAsia="en-GB"/>
        </w:rPr>
        <w:drawing>
          <wp:inline distT="0" distB="0" distL="0" distR="0" wp14:anchorId="4C2D7F6D" wp14:editId="133BC83D">
            <wp:extent cx="3534310" cy="1253761"/>
            <wp:effectExtent l="0" t="0" r="0" b="3810"/>
            <wp:docPr id="2" name="Picture 1" descr="cid:image001.jpg@01CCF23D.2035D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F23D.2035DE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534310" cy="1253761"/>
                    </a:xfrm>
                    <a:prstGeom prst="rect">
                      <a:avLst/>
                    </a:prstGeom>
                    <a:noFill/>
                    <a:ln>
                      <a:noFill/>
                    </a:ln>
                  </pic:spPr>
                </pic:pic>
              </a:graphicData>
            </a:graphic>
          </wp:inline>
        </w:drawing>
      </w:r>
    </w:p>
    <w:p w14:paraId="6F855348" w14:textId="77777777" w:rsidR="004F57E1" w:rsidRPr="004F57E1" w:rsidRDefault="004F57E1">
      <w:pPr>
        <w:rPr>
          <w:rFonts w:ascii="Times New Roman" w:hAnsi="Times New Roman" w:cs="Times New Roman"/>
          <w:lang w:val="en-GB"/>
        </w:rPr>
      </w:pPr>
    </w:p>
    <w:p w14:paraId="68D8D5B5" w14:textId="77777777" w:rsidR="004F57E1" w:rsidRPr="004F57E1" w:rsidRDefault="004F57E1">
      <w:pPr>
        <w:rPr>
          <w:rFonts w:ascii="Times New Roman" w:hAnsi="Times New Roman" w:cs="Times New Roman"/>
          <w:lang w:val="en-GB"/>
        </w:rPr>
      </w:pPr>
    </w:p>
    <w:p w14:paraId="618B77F7" w14:textId="150D3CFA" w:rsidR="004F57E1" w:rsidRDefault="004F57E1">
      <w:pPr>
        <w:rPr>
          <w:rFonts w:ascii="Palatino Linotype" w:hAnsi="Palatino Linotype" w:cs="Times New Roman"/>
          <w:lang w:val="en-GB"/>
        </w:rPr>
      </w:pPr>
      <w:r w:rsidRPr="001211E2">
        <w:rPr>
          <w:rFonts w:ascii="Palatino Linotype" w:hAnsi="Palatino Linotype" w:cs="Times New Roman"/>
          <w:lang w:val="en-GB"/>
        </w:rPr>
        <w:t>Dear Supporter,</w:t>
      </w:r>
    </w:p>
    <w:p w14:paraId="37E9097A" w14:textId="021D722E" w:rsidR="00FD3A8A" w:rsidRDefault="00FD3A8A" w:rsidP="00475F52">
      <w:pPr>
        <w:jc w:val="both"/>
        <w:rPr>
          <w:rFonts w:ascii="Palatino Linotype" w:hAnsi="Palatino Linotype" w:cs="Times New Roman"/>
          <w:lang w:val="en-GB"/>
        </w:rPr>
      </w:pPr>
    </w:p>
    <w:p w14:paraId="3EB1EE8E" w14:textId="1FE30BB7" w:rsidR="00FD3A8A" w:rsidRDefault="00FD3A8A" w:rsidP="00475F52">
      <w:pPr>
        <w:jc w:val="both"/>
        <w:rPr>
          <w:rFonts w:ascii="Palatino Linotype" w:hAnsi="Palatino Linotype" w:cs="Times New Roman"/>
          <w:lang w:val="en-GB"/>
        </w:rPr>
      </w:pPr>
      <w:r w:rsidRPr="00475F52">
        <w:rPr>
          <w:rFonts w:ascii="Palatino Linotype" w:hAnsi="Palatino Linotype" w:cs="Times New Roman"/>
          <w:lang w:val="en-GB"/>
        </w:rPr>
        <w:t xml:space="preserve">I am writing to ask you to consider </w:t>
      </w:r>
      <w:proofErr w:type="gramStart"/>
      <w:r w:rsidRPr="00475F52">
        <w:rPr>
          <w:rFonts w:ascii="Palatino Linotype" w:hAnsi="Palatino Linotype" w:cs="Times New Roman"/>
          <w:lang w:val="en-GB"/>
        </w:rPr>
        <w:t>making a donation</w:t>
      </w:r>
      <w:proofErr w:type="gramEnd"/>
      <w:r w:rsidRPr="00475F52">
        <w:rPr>
          <w:rFonts w:ascii="Palatino Linotype" w:hAnsi="Palatino Linotype" w:cs="Times New Roman"/>
          <w:lang w:val="en-GB"/>
        </w:rPr>
        <w:t xml:space="preserve"> to the Criminal Bar</w:t>
      </w:r>
      <w:r w:rsidR="00475F52" w:rsidRPr="00475F52">
        <w:rPr>
          <w:rFonts w:ascii="Palatino Linotype" w:hAnsi="Palatino Linotype" w:cs="Times New Roman"/>
          <w:lang w:val="en-GB"/>
        </w:rPr>
        <w:t xml:space="preserve"> </w:t>
      </w:r>
      <w:r w:rsidRPr="00475F52">
        <w:rPr>
          <w:rFonts w:ascii="Palatino Linotype" w:hAnsi="Palatino Linotype" w:cs="Times New Roman"/>
          <w:lang w:val="en-GB"/>
        </w:rPr>
        <w:t>Association Hardship Fund.</w:t>
      </w:r>
    </w:p>
    <w:p w14:paraId="64453F8C" w14:textId="77777777" w:rsidR="00E115EB" w:rsidRPr="00475F52" w:rsidRDefault="00E115EB" w:rsidP="00475F52">
      <w:pPr>
        <w:jc w:val="both"/>
        <w:rPr>
          <w:rFonts w:ascii="Palatino Linotype" w:hAnsi="Palatino Linotype" w:cs="Times New Roman"/>
          <w:lang w:val="en-GB"/>
        </w:rPr>
      </w:pPr>
    </w:p>
    <w:p w14:paraId="5B15D6F3" w14:textId="77777777" w:rsidR="001211E2" w:rsidRDefault="001211E2">
      <w:pPr>
        <w:rPr>
          <w:rFonts w:ascii="Palatino Linotype" w:hAnsi="Palatino Linotype" w:cs="Times New Roman"/>
          <w:lang w:val="en-GB"/>
        </w:rPr>
      </w:pPr>
    </w:p>
    <w:p w14:paraId="2FD002A4" w14:textId="61075C91" w:rsidR="00FD3A8A" w:rsidRDefault="00FD3A8A">
      <w:pPr>
        <w:rPr>
          <w:rFonts w:ascii="Palatino Linotype" w:hAnsi="Palatino Linotype" w:cs="Times New Roman"/>
          <w:b/>
          <w:bCs/>
          <w:lang w:val="en-GB"/>
        </w:rPr>
      </w:pPr>
      <w:r>
        <w:rPr>
          <w:rFonts w:ascii="Palatino Linotype" w:hAnsi="Palatino Linotype" w:cs="Times New Roman"/>
          <w:b/>
          <w:bCs/>
          <w:lang w:val="en-GB"/>
        </w:rPr>
        <w:t xml:space="preserve">What action is being undertaken by Criminal </w:t>
      </w:r>
      <w:proofErr w:type="gramStart"/>
      <w:r>
        <w:rPr>
          <w:rFonts w:ascii="Palatino Linotype" w:hAnsi="Palatino Linotype" w:cs="Times New Roman"/>
          <w:b/>
          <w:bCs/>
          <w:lang w:val="en-GB"/>
        </w:rPr>
        <w:t>Barristers ?</w:t>
      </w:r>
      <w:proofErr w:type="gramEnd"/>
      <w:r>
        <w:rPr>
          <w:rFonts w:ascii="Palatino Linotype" w:hAnsi="Palatino Linotype" w:cs="Times New Roman"/>
          <w:b/>
          <w:bCs/>
          <w:lang w:val="en-GB"/>
        </w:rPr>
        <w:t xml:space="preserve"> </w:t>
      </w:r>
    </w:p>
    <w:p w14:paraId="2C718796" w14:textId="77777777" w:rsidR="00FD3A8A" w:rsidRPr="00FD3A8A" w:rsidRDefault="00FD3A8A">
      <w:pPr>
        <w:rPr>
          <w:rFonts w:ascii="Palatino Linotype" w:hAnsi="Palatino Linotype" w:cs="Times New Roman"/>
          <w:b/>
          <w:bCs/>
          <w:lang w:val="en-GB"/>
        </w:rPr>
      </w:pPr>
    </w:p>
    <w:p w14:paraId="5A960F24" w14:textId="65CB693F" w:rsidR="001211E2" w:rsidRDefault="001211E2" w:rsidP="001211E2">
      <w:pPr>
        <w:jc w:val="both"/>
        <w:rPr>
          <w:rFonts w:ascii="Palatino Linotype" w:hAnsi="Palatino Linotype" w:cs="Times New Roman"/>
          <w:lang w:val="en-GB"/>
        </w:rPr>
      </w:pPr>
      <w:r>
        <w:rPr>
          <w:rFonts w:ascii="Palatino Linotype" w:hAnsi="Palatino Linotype" w:cs="Times New Roman"/>
          <w:lang w:val="en-GB"/>
        </w:rPr>
        <w:t>80% of t</w:t>
      </w:r>
      <w:r w:rsidR="004F57E1" w:rsidRPr="001211E2">
        <w:rPr>
          <w:rFonts w:ascii="Palatino Linotype" w:hAnsi="Palatino Linotype" w:cs="Times New Roman"/>
          <w:lang w:val="en-GB"/>
        </w:rPr>
        <w:t>he members of</w:t>
      </w:r>
      <w:r w:rsidR="00B358FE">
        <w:rPr>
          <w:rFonts w:ascii="Palatino Linotype" w:hAnsi="Palatino Linotype" w:cs="Times New Roman"/>
          <w:lang w:val="en-GB"/>
        </w:rPr>
        <w:t xml:space="preserve"> the</w:t>
      </w:r>
      <w:r w:rsidR="004F57E1" w:rsidRPr="001211E2">
        <w:rPr>
          <w:rFonts w:ascii="Palatino Linotype" w:hAnsi="Palatino Linotype" w:cs="Times New Roman"/>
          <w:lang w:val="en-GB"/>
        </w:rPr>
        <w:t xml:space="preserve"> Criminal Bar Association have voted to </w:t>
      </w:r>
      <w:r w:rsidR="00B358FE">
        <w:rPr>
          <w:rFonts w:ascii="Palatino Linotype" w:hAnsi="Palatino Linotype" w:cs="Times New Roman"/>
          <w:lang w:val="en-GB"/>
        </w:rPr>
        <w:t>refuse to attend at court for legal aid defence cases</w:t>
      </w:r>
      <w:r w:rsidR="004F57E1" w:rsidRPr="001211E2">
        <w:rPr>
          <w:rFonts w:ascii="Palatino Linotype" w:hAnsi="Palatino Linotype" w:cs="Times New Roman"/>
          <w:lang w:val="en-GB"/>
        </w:rPr>
        <w:t xml:space="preserve"> </w:t>
      </w:r>
      <w:r w:rsidR="00B358FE">
        <w:rPr>
          <w:rFonts w:ascii="Palatino Linotype" w:hAnsi="Palatino Linotype" w:cs="Times New Roman"/>
          <w:lang w:val="en-GB"/>
        </w:rPr>
        <w:t xml:space="preserve">for an indefinite period, commencing on the </w:t>
      </w:r>
      <w:proofErr w:type="gramStart"/>
      <w:r w:rsidR="00B358FE">
        <w:rPr>
          <w:rFonts w:ascii="Palatino Linotype" w:hAnsi="Palatino Linotype" w:cs="Times New Roman"/>
          <w:lang w:val="en-GB"/>
        </w:rPr>
        <w:t>5</w:t>
      </w:r>
      <w:r w:rsidR="00B358FE" w:rsidRPr="00B358FE">
        <w:rPr>
          <w:rFonts w:ascii="Palatino Linotype" w:hAnsi="Palatino Linotype" w:cs="Times New Roman"/>
          <w:vertAlign w:val="superscript"/>
          <w:lang w:val="en-GB"/>
        </w:rPr>
        <w:t>th</w:t>
      </w:r>
      <w:proofErr w:type="gramEnd"/>
      <w:r w:rsidR="00B358FE">
        <w:rPr>
          <w:rFonts w:ascii="Palatino Linotype" w:hAnsi="Palatino Linotype" w:cs="Times New Roman"/>
          <w:lang w:val="en-GB"/>
        </w:rPr>
        <w:t xml:space="preserve"> September 2022, in addition to continuing to refuse to accept new instructions, unless and until Government propose an acceptable settlement for their fees, in order to</w:t>
      </w:r>
      <w:r w:rsidR="004F57E1" w:rsidRPr="001211E2">
        <w:rPr>
          <w:rFonts w:ascii="Palatino Linotype" w:hAnsi="Palatino Linotype" w:cs="Times New Roman"/>
          <w:lang w:val="en-GB"/>
        </w:rPr>
        <w:t xml:space="preserve"> save the Criminal Bar </w:t>
      </w:r>
      <w:r w:rsidR="005106AF" w:rsidRPr="001211E2">
        <w:rPr>
          <w:rFonts w:ascii="Palatino Linotype" w:hAnsi="Palatino Linotype" w:cs="Times New Roman"/>
          <w:lang w:val="en-GB"/>
        </w:rPr>
        <w:t xml:space="preserve">and </w:t>
      </w:r>
      <w:r w:rsidR="004F57E1" w:rsidRPr="001211E2">
        <w:rPr>
          <w:rFonts w:ascii="Palatino Linotype" w:hAnsi="Palatino Linotype" w:cs="Times New Roman"/>
          <w:lang w:val="en-GB"/>
        </w:rPr>
        <w:t xml:space="preserve">preserve the criminal justice system in England and Wales. </w:t>
      </w:r>
    </w:p>
    <w:p w14:paraId="14D1E3BB" w14:textId="77777777" w:rsidR="00B358FE" w:rsidRDefault="00B358FE" w:rsidP="001211E2">
      <w:pPr>
        <w:jc w:val="both"/>
        <w:rPr>
          <w:rFonts w:ascii="Palatino Linotype" w:hAnsi="Palatino Linotype" w:cs="Times New Roman"/>
          <w:lang w:val="en-GB"/>
        </w:rPr>
      </w:pPr>
    </w:p>
    <w:p w14:paraId="2CDA740F" w14:textId="4FA3D66B" w:rsidR="00B358FE" w:rsidRDefault="00B358FE" w:rsidP="001211E2">
      <w:pPr>
        <w:jc w:val="both"/>
        <w:rPr>
          <w:rFonts w:ascii="Palatino Linotype" w:hAnsi="Palatino Linotype" w:cs="Times New Roman"/>
          <w:lang w:val="en-GB"/>
        </w:rPr>
      </w:pPr>
      <w:r>
        <w:rPr>
          <w:rFonts w:ascii="Palatino Linotype" w:hAnsi="Palatino Linotype" w:cs="Times New Roman"/>
          <w:lang w:val="en-GB"/>
        </w:rPr>
        <w:t>This is an escalation of the present alternate weeks of action</w:t>
      </w:r>
      <w:r w:rsidR="00475F52">
        <w:rPr>
          <w:rFonts w:ascii="Palatino Linotype" w:hAnsi="Palatino Linotype" w:cs="Times New Roman"/>
          <w:lang w:val="en-GB"/>
        </w:rPr>
        <w:t xml:space="preserve"> (when barristers refuse to attend at court)</w:t>
      </w:r>
      <w:r>
        <w:rPr>
          <w:rFonts w:ascii="Palatino Linotype" w:hAnsi="Palatino Linotype" w:cs="Times New Roman"/>
          <w:lang w:val="en-GB"/>
        </w:rPr>
        <w:t xml:space="preserve"> and refusal of new instructions, which has been ongoing since June. </w:t>
      </w:r>
    </w:p>
    <w:p w14:paraId="5B65AAAD" w14:textId="77777777" w:rsidR="00E115EB" w:rsidRDefault="00E115EB" w:rsidP="001211E2">
      <w:pPr>
        <w:jc w:val="both"/>
        <w:rPr>
          <w:rFonts w:ascii="Palatino Linotype" w:hAnsi="Palatino Linotype" w:cs="Times New Roman"/>
          <w:lang w:val="en-GB"/>
        </w:rPr>
      </w:pPr>
    </w:p>
    <w:p w14:paraId="215252CA" w14:textId="6E3ED9B6" w:rsidR="00FD3A8A" w:rsidRDefault="00FD3A8A" w:rsidP="001211E2">
      <w:pPr>
        <w:jc w:val="both"/>
        <w:rPr>
          <w:rFonts w:ascii="Palatino Linotype" w:hAnsi="Palatino Linotype" w:cs="Times New Roman"/>
          <w:lang w:val="en-GB"/>
        </w:rPr>
      </w:pPr>
    </w:p>
    <w:p w14:paraId="7C32FC25" w14:textId="19780AEC" w:rsidR="00FD3A8A" w:rsidRPr="00FD3A8A" w:rsidRDefault="00FD3A8A" w:rsidP="001211E2">
      <w:pPr>
        <w:jc w:val="both"/>
        <w:rPr>
          <w:rFonts w:ascii="Palatino Linotype" w:hAnsi="Palatino Linotype" w:cs="Times New Roman"/>
          <w:b/>
          <w:bCs/>
          <w:lang w:val="en-GB"/>
        </w:rPr>
      </w:pPr>
      <w:r w:rsidRPr="00FD3A8A">
        <w:rPr>
          <w:rFonts w:ascii="Palatino Linotype" w:hAnsi="Palatino Linotype" w:cs="Times New Roman"/>
          <w:b/>
          <w:bCs/>
          <w:lang w:val="en-GB"/>
        </w:rPr>
        <w:t xml:space="preserve">Why </w:t>
      </w:r>
      <w:r>
        <w:rPr>
          <w:rFonts w:ascii="Palatino Linotype" w:hAnsi="Palatino Linotype" w:cs="Times New Roman"/>
          <w:b/>
          <w:bCs/>
          <w:lang w:val="en-GB"/>
        </w:rPr>
        <w:t>are Criminal Barristers</w:t>
      </w:r>
      <w:r w:rsidRPr="00FD3A8A">
        <w:rPr>
          <w:rFonts w:ascii="Palatino Linotype" w:hAnsi="Palatino Linotype" w:cs="Times New Roman"/>
          <w:b/>
          <w:bCs/>
          <w:lang w:val="en-GB"/>
        </w:rPr>
        <w:t xml:space="preserve"> taking </w:t>
      </w:r>
      <w:proofErr w:type="gramStart"/>
      <w:r w:rsidRPr="00FD3A8A">
        <w:rPr>
          <w:rFonts w:ascii="Palatino Linotype" w:hAnsi="Palatino Linotype" w:cs="Times New Roman"/>
          <w:b/>
          <w:bCs/>
          <w:lang w:val="en-GB"/>
        </w:rPr>
        <w:t>action</w:t>
      </w:r>
      <w:r>
        <w:rPr>
          <w:rFonts w:ascii="Palatino Linotype" w:hAnsi="Palatino Linotype" w:cs="Times New Roman"/>
          <w:b/>
          <w:bCs/>
          <w:lang w:val="en-GB"/>
        </w:rPr>
        <w:t xml:space="preserve"> </w:t>
      </w:r>
      <w:r w:rsidRPr="00FD3A8A">
        <w:rPr>
          <w:rFonts w:ascii="Palatino Linotype" w:hAnsi="Palatino Linotype" w:cs="Times New Roman"/>
          <w:b/>
          <w:bCs/>
          <w:lang w:val="en-GB"/>
        </w:rPr>
        <w:t>?</w:t>
      </w:r>
      <w:proofErr w:type="gramEnd"/>
      <w:r w:rsidRPr="00FD3A8A">
        <w:rPr>
          <w:rFonts w:ascii="Palatino Linotype" w:hAnsi="Palatino Linotype" w:cs="Times New Roman"/>
          <w:b/>
          <w:bCs/>
          <w:lang w:val="en-GB"/>
        </w:rPr>
        <w:t xml:space="preserve"> </w:t>
      </w:r>
    </w:p>
    <w:p w14:paraId="430B51F6" w14:textId="77777777" w:rsidR="001211E2" w:rsidRDefault="001211E2" w:rsidP="001211E2">
      <w:pPr>
        <w:jc w:val="both"/>
        <w:rPr>
          <w:rFonts w:ascii="Palatino Linotype" w:hAnsi="Palatino Linotype" w:cs="Times New Roman"/>
          <w:lang w:val="en-GB"/>
        </w:rPr>
      </w:pPr>
    </w:p>
    <w:p w14:paraId="395B0B5C" w14:textId="3C267322" w:rsidR="004F57E1" w:rsidRPr="001211E2" w:rsidRDefault="004F57E1" w:rsidP="001211E2">
      <w:pPr>
        <w:jc w:val="both"/>
        <w:rPr>
          <w:rFonts w:ascii="Palatino Linotype" w:hAnsi="Palatino Linotype" w:cs="Times New Roman"/>
          <w:lang w:val="en-GB"/>
        </w:rPr>
      </w:pPr>
      <w:r w:rsidRPr="001211E2">
        <w:rPr>
          <w:rFonts w:ascii="Palatino Linotype" w:hAnsi="Palatino Linotype" w:cs="Times New Roman"/>
          <w:lang w:val="en-GB"/>
        </w:rPr>
        <w:t xml:space="preserve">Successive governments have failed to properly remunerate those working in the criminal courts and as time has gone by the exodus from the profession has </w:t>
      </w:r>
      <w:r w:rsidR="00647D78" w:rsidRPr="001211E2">
        <w:rPr>
          <w:rFonts w:ascii="Palatino Linotype" w:hAnsi="Palatino Linotype" w:cs="Times New Roman"/>
          <w:lang w:val="en-GB"/>
        </w:rPr>
        <w:t>resulted in</w:t>
      </w:r>
      <w:r w:rsidRPr="001211E2">
        <w:rPr>
          <w:rFonts w:ascii="Palatino Linotype" w:hAnsi="Palatino Linotype" w:cs="Times New Roman"/>
          <w:lang w:val="en-GB"/>
        </w:rPr>
        <w:t xml:space="preserve"> </w:t>
      </w:r>
      <w:r w:rsidR="007A746A" w:rsidRPr="001211E2">
        <w:rPr>
          <w:rFonts w:ascii="Palatino Linotype" w:hAnsi="Palatino Linotype" w:cs="Times New Roman"/>
          <w:lang w:val="en-GB"/>
        </w:rPr>
        <w:t xml:space="preserve">less than </w:t>
      </w:r>
      <w:r w:rsidR="008559C6" w:rsidRPr="001211E2">
        <w:rPr>
          <w:rFonts w:ascii="Palatino Linotype" w:hAnsi="Palatino Linotype" w:cs="Times New Roman"/>
          <w:lang w:val="en-GB"/>
        </w:rPr>
        <w:t>24</w:t>
      </w:r>
      <w:r w:rsidRPr="001211E2">
        <w:rPr>
          <w:rFonts w:ascii="Palatino Linotype" w:hAnsi="Palatino Linotype" w:cs="Times New Roman"/>
          <w:lang w:val="en-GB"/>
        </w:rPr>
        <w:t>00 dedicated criminal barristers prosecuting and de</w:t>
      </w:r>
      <w:r w:rsidR="0046715E" w:rsidRPr="001211E2">
        <w:rPr>
          <w:rFonts w:ascii="Palatino Linotype" w:hAnsi="Palatino Linotype" w:cs="Times New Roman"/>
          <w:lang w:val="en-GB"/>
        </w:rPr>
        <w:t>fending in our</w:t>
      </w:r>
      <w:r w:rsidRPr="001211E2">
        <w:rPr>
          <w:rFonts w:ascii="Palatino Linotype" w:hAnsi="Palatino Linotype" w:cs="Times New Roman"/>
          <w:lang w:val="en-GB"/>
        </w:rPr>
        <w:t xml:space="preserve"> criminal courts. </w:t>
      </w:r>
      <w:r w:rsidR="009D0F2F" w:rsidRPr="001211E2">
        <w:rPr>
          <w:rFonts w:ascii="Palatino Linotype" w:hAnsi="Palatino Linotype" w:cs="Times New Roman"/>
          <w:lang w:val="en-GB"/>
        </w:rPr>
        <w:t xml:space="preserve">300 </w:t>
      </w:r>
      <w:r w:rsidR="00757A30" w:rsidRPr="001211E2">
        <w:rPr>
          <w:rFonts w:ascii="Palatino Linotype" w:hAnsi="Palatino Linotype" w:cs="Times New Roman"/>
          <w:lang w:val="en-GB"/>
        </w:rPr>
        <w:t xml:space="preserve">barristers </w:t>
      </w:r>
      <w:r w:rsidR="009D0F2F" w:rsidRPr="001211E2">
        <w:rPr>
          <w:rFonts w:ascii="Palatino Linotype" w:hAnsi="Palatino Linotype" w:cs="Times New Roman"/>
          <w:lang w:val="en-GB"/>
        </w:rPr>
        <w:t>departed criminal practice last year alone</w:t>
      </w:r>
      <w:r w:rsidR="00242F1E" w:rsidRPr="001211E2">
        <w:rPr>
          <w:rFonts w:ascii="Palatino Linotype" w:hAnsi="Palatino Linotype" w:cs="Times New Roman"/>
          <w:lang w:val="en-GB"/>
        </w:rPr>
        <w:t xml:space="preserve"> </w:t>
      </w:r>
      <w:r w:rsidR="0088129B" w:rsidRPr="001211E2">
        <w:rPr>
          <w:rFonts w:ascii="Palatino Linotype" w:hAnsi="Palatino Linotype" w:cs="Times New Roman"/>
          <w:lang w:val="en-GB"/>
        </w:rPr>
        <w:t xml:space="preserve">with </w:t>
      </w:r>
      <w:r w:rsidR="00242F1E" w:rsidRPr="001211E2">
        <w:rPr>
          <w:rFonts w:ascii="Palatino Linotype" w:hAnsi="Palatino Linotype" w:cs="Times New Roman"/>
          <w:lang w:val="en-GB"/>
        </w:rPr>
        <w:t xml:space="preserve">the median income for those in their first 3 years of practice </w:t>
      </w:r>
      <w:r w:rsidR="00C67185" w:rsidRPr="001211E2">
        <w:rPr>
          <w:rFonts w:ascii="Palatino Linotype" w:hAnsi="Palatino Linotype" w:cs="Times New Roman"/>
          <w:lang w:val="en-GB"/>
        </w:rPr>
        <w:t xml:space="preserve">at </w:t>
      </w:r>
      <w:r w:rsidR="00242F1E" w:rsidRPr="001211E2">
        <w:rPr>
          <w:rFonts w:ascii="Palatino Linotype" w:hAnsi="Palatino Linotype" w:cs="Times New Roman"/>
          <w:lang w:val="en-GB"/>
        </w:rPr>
        <w:t>£12,</w:t>
      </w:r>
      <w:r w:rsidR="002E1D7E" w:rsidRPr="001211E2">
        <w:rPr>
          <w:rFonts w:ascii="Palatino Linotype" w:hAnsi="Palatino Linotype" w:cs="Times New Roman"/>
          <w:lang w:val="en-GB"/>
        </w:rPr>
        <w:t>200</w:t>
      </w:r>
      <w:r w:rsidR="00242F1E" w:rsidRPr="001211E2">
        <w:rPr>
          <w:rFonts w:ascii="Palatino Linotype" w:hAnsi="Palatino Linotype" w:cs="Times New Roman"/>
          <w:lang w:val="en-GB"/>
        </w:rPr>
        <w:t xml:space="preserve"> per annum. This is wholly unsustainable. </w:t>
      </w:r>
    </w:p>
    <w:p w14:paraId="74CF900D" w14:textId="77777777" w:rsidR="004F57E1" w:rsidRPr="001211E2" w:rsidRDefault="004F57E1" w:rsidP="001211E2">
      <w:pPr>
        <w:jc w:val="both"/>
        <w:rPr>
          <w:rFonts w:ascii="Palatino Linotype" w:hAnsi="Palatino Linotype" w:cs="Times New Roman"/>
          <w:lang w:val="en-GB"/>
        </w:rPr>
      </w:pPr>
    </w:p>
    <w:p w14:paraId="3BA92E08" w14:textId="6E2D3450" w:rsidR="0090516C" w:rsidRPr="001211E2" w:rsidRDefault="004F57E1" w:rsidP="001211E2">
      <w:pPr>
        <w:pStyle w:val="xmsonormal"/>
        <w:spacing w:before="0" w:beforeAutospacing="0" w:after="0" w:afterAutospacing="0"/>
        <w:jc w:val="both"/>
        <w:rPr>
          <w:rFonts w:ascii="Palatino Linotype" w:hAnsi="Palatino Linotype"/>
          <w:lang w:val="en-GB"/>
        </w:rPr>
      </w:pPr>
      <w:r w:rsidRPr="001211E2">
        <w:rPr>
          <w:rFonts w:ascii="Palatino Linotype" w:hAnsi="Palatino Linotype"/>
          <w:lang w:val="en-GB"/>
        </w:rPr>
        <w:t>The</w:t>
      </w:r>
      <w:r w:rsidR="00647D78" w:rsidRPr="001211E2">
        <w:rPr>
          <w:rFonts w:ascii="Palatino Linotype" w:hAnsi="Palatino Linotype"/>
          <w:lang w:val="en-GB"/>
        </w:rPr>
        <w:t xml:space="preserve"> independent </w:t>
      </w:r>
      <w:r w:rsidRPr="001211E2">
        <w:rPr>
          <w:rFonts w:ascii="Palatino Linotype" w:hAnsi="Palatino Linotype"/>
          <w:lang w:val="en-GB"/>
        </w:rPr>
        <w:t xml:space="preserve">review </w:t>
      </w:r>
      <w:r w:rsidR="00647D78" w:rsidRPr="001211E2">
        <w:rPr>
          <w:rFonts w:ascii="Palatino Linotype" w:hAnsi="Palatino Linotype"/>
          <w:lang w:val="en-GB"/>
        </w:rPr>
        <w:t xml:space="preserve">conducted by Sir Christopher Bellamy </w:t>
      </w:r>
      <w:r w:rsidRPr="001211E2">
        <w:rPr>
          <w:rFonts w:ascii="Palatino Linotype" w:hAnsi="Palatino Linotype"/>
          <w:lang w:val="en-GB"/>
        </w:rPr>
        <w:t xml:space="preserve">reported </w:t>
      </w:r>
      <w:r w:rsidR="00B4345D" w:rsidRPr="001211E2">
        <w:rPr>
          <w:rFonts w:ascii="Palatino Linotype" w:hAnsi="Palatino Linotype"/>
          <w:lang w:val="en-GB"/>
        </w:rPr>
        <w:t>on 30 November</w:t>
      </w:r>
      <w:r w:rsidRPr="001211E2">
        <w:rPr>
          <w:rFonts w:ascii="Palatino Linotype" w:hAnsi="Palatino Linotype"/>
          <w:lang w:val="en-GB"/>
        </w:rPr>
        <w:t xml:space="preserve"> 2021 that an</w:t>
      </w:r>
      <w:r w:rsidR="00980DB2" w:rsidRPr="001211E2">
        <w:rPr>
          <w:rFonts w:ascii="Palatino Linotype" w:hAnsi="Palatino Linotype"/>
          <w:lang w:val="en-GB"/>
        </w:rPr>
        <w:t xml:space="preserve"> immediate </w:t>
      </w:r>
      <w:r w:rsidR="00980DB2" w:rsidRPr="00475F52">
        <w:rPr>
          <w:rFonts w:ascii="Palatino Linotype" w:hAnsi="Palatino Linotype"/>
          <w:lang w:val="en-GB"/>
        </w:rPr>
        <w:t>minimum</w:t>
      </w:r>
      <w:r w:rsidR="00624FD1" w:rsidRPr="00475F52">
        <w:rPr>
          <w:rFonts w:ascii="Palatino Linotype" w:hAnsi="Palatino Linotype"/>
          <w:lang w:val="en-GB"/>
        </w:rPr>
        <w:t xml:space="preserve"> increase </w:t>
      </w:r>
      <w:r w:rsidR="00475F52">
        <w:rPr>
          <w:rFonts w:ascii="Palatino Linotype" w:hAnsi="Palatino Linotype"/>
          <w:lang w:val="en-GB"/>
        </w:rPr>
        <w:t>to</w:t>
      </w:r>
      <w:r w:rsidR="00624FD1" w:rsidRPr="00475F52">
        <w:rPr>
          <w:rFonts w:ascii="Palatino Linotype" w:hAnsi="Palatino Linotype"/>
          <w:lang w:val="en-GB"/>
        </w:rPr>
        <w:t xml:space="preserve"> legal aid fees</w:t>
      </w:r>
      <w:r w:rsidR="00980DB2" w:rsidRPr="00475F52">
        <w:rPr>
          <w:rFonts w:ascii="Palatino Linotype" w:hAnsi="Palatino Linotype"/>
          <w:lang w:val="en-GB"/>
        </w:rPr>
        <w:t xml:space="preserve"> of</w:t>
      </w:r>
      <w:r w:rsidR="00647D78" w:rsidRPr="00475F52">
        <w:rPr>
          <w:rFonts w:ascii="Palatino Linotype" w:hAnsi="Palatino Linotype"/>
          <w:lang w:val="en-GB"/>
        </w:rPr>
        <w:t xml:space="preserve"> </w:t>
      </w:r>
      <w:r w:rsidRPr="001211E2">
        <w:rPr>
          <w:rFonts w:ascii="Palatino Linotype" w:hAnsi="Palatino Linotype"/>
          <w:lang w:val="en-GB"/>
        </w:rPr>
        <w:t>15%</w:t>
      </w:r>
      <w:r w:rsidR="00647D78" w:rsidRPr="001211E2">
        <w:rPr>
          <w:rFonts w:ascii="Palatino Linotype" w:hAnsi="Palatino Linotype"/>
          <w:lang w:val="en-GB"/>
        </w:rPr>
        <w:t xml:space="preserve"> </w:t>
      </w:r>
      <w:r w:rsidR="00757A30" w:rsidRPr="001211E2">
        <w:rPr>
          <w:rFonts w:ascii="Palatino Linotype" w:hAnsi="Palatino Linotype"/>
          <w:lang w:val="en-GB"/>
        </w:rPr>
        <w:t>annually</w:t>
      </w:r>
      <w:r w:rsidR="00883822" w:rsidRPr="001211E2">
        <w:rPr>
          <w:rFonts w:ascii="Palatino Linotype" w:hAnsi="Palatino Linotype"/>
          <w:lang w:val="en-GB"/>
        </w:rPr>
        <w:t>,</w:t>
      </w:r>
      <w:r w:rsidR="00757A30" w:rsidRPr="001211E2">
        <w:rPr>
          <w:rFonts w:ascii="Palatino Linotype" w:hAnsi="Palatino Linotype"/>
          <w:lang w:val="en-GB"/>
        </w:rPr>
        <w:t xml:space="preserve"> </w:t>
      </w:r>
      <w:r w:rsidRPr="001211E2">
        <w:rPr>
          <w:rFonts w:ascii="Palatino Linotype" w:hAnsi="Palatino Linotype"/>
          <w:lang w:val="en-GB"/>
        </w:rPr>
        <w:t xml:space="preserve">was </w:t>
      </w:r>
      <w:r w:rsidR="00647D78" w:rsidRPr="001211E2">
        <w:rPr>
          <w:rFonts w:ascii="Palatino Linotype" w:hAnsi="Palatino Linotype"/>
          <w:lang w:val="en-GB"/>
        </w:rPr>
        <w:t xml:space="preserve">necessary to stop </w:t>
      </w:r>
      <w:r w:rsidRPr="001211E2">
        <w:rPr>
          <w:rFonts w:ascii="Palatino Linotype" w:hAnsi="Palatino Linotype"/>
          <w:lang w:val="en-GB"/>
        </w:rPr>
        <w:t xml:space="preserve">barristers </w:t>
      </w:r>
      <w:r w:rsidR="00647D78" w:rsidRPr="001211E2">
        <w:rPr>
          <w:rFonts w:ascii="Palatino Linotype" w:hAnsi="Palatino Linotype"/>
          <w:lang w:val="en-GB"/>
        </w:rPr>
        <w:t xml:space="preserve">leaving </w:t>
      </w:r>
      <w:r w:rsidRPr="001211E2">
        <w:rPr>
          <w:rFonts w:ascii="Palatino Linotype" w:hAnsi="Palatino Linotype"/>
          <w:lang w:val="en-GB"/>
        </w:rPr>
        <w:t xml:space="preserve">and to encourage new entrants to the Criminal Bar. </w:t>
      </w:r>
      <w:r w:rsidR="00577F5F" w:rsidRPr="001211E2">
        <w:rPr>
          <w:rFonts w:ascii="Palatino Linotype" w:hAnsi="Palatino Linotype"/>
          <w:lang w:val="en-GB"/>
        </w:rPr>
        <w:t xml:space="preserve"> He said </w:t>
      </w:r>
      <w:r w:rsidR="0090516C" w:rsidRPr="001211E2">
        <w:rPr>
          <w:rFonts w:ascii="Palatino Linotype" w:hAnsi="Palatino Linotype"/>
          <w:lang w:val="en-GB"/>
        </w:rPr>
        <w:t>that there was “</w:t>
      </w:r>
      <w:r w:rsidR="0090516C" w:rsidRPr="00475F52">
        <w:rPr>
          <w:rFonts w:ascii="Palatino Linotype" w:hAnsi="Palatino Linotype"/>
          <w:i/>
          <w:iCs/>
          <w:lang w:val="en-GB"/>
        </w:rPr>
        <w:t>no scope for further delay</w:t>
      </w:r>
      <w:r w:rsidR="0090516C" w:rsidRPr="001211E2">
        <w:rPr>
          <w:rFonts w:ascii="Palatino Linotype" w:hAnsi="Palatino Linotype"/>
          <w:lang w:val="en-GB"/>
        </w:rPr>
        <w:t>”.</w:t>
      </w:r>
    </w:p>
    <w:p w14:paraId="491979F8" w14:textId="77777777" w:rsidR="0090516C" w:rsidRPr="001211E2" w:rsidRDefault="0090516C" w:rsidP="001211E2">
      <w:pPr>
        <w:pStyle w:val="xmsonormal"/>
        <w:spacing w:before="0" w:beforeAutospacing="0" w:after="0" w:afterAutospacing="0"/>
        <w:jc w:val="both"/>
        <w:rPr>
          <w:rFonts w:ascii="Palatino Linotype" w:hAnsi="Palatino Linotype"/>
          <w:lang w:val="en-GB"/>
        </w:rPr>
      </w:pPr>
    </w:p>
    <w:p w14:paraId="68A8EC62" w14:textId="77777777" w:rsidR="00475F52" w:rsidRDefault="0090516C" w:rsidP="001211E2">
      <w:pPr>
        <w:pStyle w:val="xmsonormal"/>
        <w:spacing w:before="0" w:beforeAutospacing="0" w:after="0" w:afterAutospacing="0"/>
        <w:jc w:val="both"/>
        <w:rPr>
          <w:rFonts w:ascii="Palatino Linotype" w:hAnsi="Palatino Linotype"/>
          <w:lang w:val="en-GB"/>
        </w:rPr>
      </w:pPr>
      <w:r w:rsidRPr="001211E2">
        <w:rPr>
          <w:rFonts w:ascii="Palatino Linotype" w:hAnsi="Palatino Linotype"/>
          <w:lang w:val="en-GB"/>
        </w:rPr>
        <w:t xml:space="preserve">It was </w:t>
      </w:r>
      <w:r w:rsidR="00B60BAD" w:rsidRPr="001211E2">
        <w:rPr>
          <w:rFonts w:ascii="Palatino Linotype" w:hAnsi="Palatino Linotype"/>
          <w:lang w:val="en-GB"/>
        </w:rPr>
        <w:t xml:space="preserve">obviously </w:t>
      </w:r>
      <w:r w:rsidR="004F57E1" w:rsidRPr="001211E2">
        <w:rPr>
          <w:rFonts w:ascii="Palatino Linotype" w:hAnsi="Palatino Linotype"/>
          <w:lang w:val="en-GB"/>
        </w:rPr>
        <w:t>urgent given the government</w:t>
      </w:r>
      <w:r w:rsidR="008559C6" w:rsidRPr="001211E2">
        <w:rPr>
          <w:rFonts w:ascii="Palatino Linotype" w:hAnsi="Palatino Linotype"/>
          <w:lang w:val="en-GB"/>
        </w:rPr>
        <w:t>’</w:t>
      </w:r>
      <w:r w:rsidR="004F57E1" w:rsidRPr="001211E2">
        <w:rPr>
          <w:rFonts w:ascii="Palatino Linotype" w:hAnsi="Palatino Linotype"/>
          <w:lang w:val="en-GB"/>
        </w:rPr>
        <w:t xml:space="preserve">s </w:t>
      </w:r>
      <w:r w:rsidR="00090379" w:rsidRPr="001211E2">
        <w:rPr>
          <w:rFonts w:ascii="Palatino Linotype" w:hAnsi="Palatino Linotype"/>
          <w:lang w:val="en-GB"/>
        </w:rPr>
        <w:t xml:space="preserve">own </w:t>
      </w:r>
      <w:r w:rsidR="004F57E1" w:rsidRPr="001211E2">
        <w:rPr>
          <w:rFonts w:ascii="Palatino Linotype" w:hAnsi="Palatino Linotype"/>
          <w:lang w:val="en-GB"/>
        </w:rPr>
        <w:t>predictions at the time of the need for more criminal advocates, not least because of the backlog of cases</w:t>
      </w:r>
      <w:r w:rsidR="00475F52">
        <w:rPr>
          <w:rFonts w:ascii="Palatino Linotype" w:hAnsi="Palatino Linotype"/>
          <w:lang w:val="en-GB"/>
        </w:rPr>
        <w:t xml:space="preserve"> already in the system, </w:t>
      </w:r>
      <w:r w:rsidR="004F57E1" w:rsidRPr="001211E2">
        <w:rPr>
          <w:rFonts w:ascii="Palatino Linotype" w:hAnsi="Palatino Linotype"/>
          <w:lang w:val="en-GB"/>
        </w:rPr>
        <w:t>that</w:t>
      </w:r>
      <w:r w:rsidR="00475F52">
        <w:rPr>
          <w:rFonts w:ascii="Palatino Linotype" w:hAnsi="Palatino Linotype"/>
          <w:lang w:val="en-GB"/>
        </w:rPr>
        <w:t xml:space="preserve"> </w:t>
      </w:r>
      <w:r w:rsidR="004F57E1" w:rsidRPr="001211E2">
        <w:rPr>
          <w:rFonts w:ascii="Palatino Linotype" w:hAnsi="Palatino Linotype"/>
          <w:lang w:val="en-GB"/>
        </w:rPr>
        <w:t>increased further during the pandemic</w:t>
      </w:r>
      <w:r w:rsidR="00475F52">
        <w:rPr>
          <w:rFonts w:ascii="Palatino Linotype" w:hAnsi="Palatino Linotype"/>
          <w:lang w:val="en-GB"/>
        </w:rPr>
        <w:t xml:space="preserve"> (and now exceeds 59,000)</w:t>
      </w:r>
      <w:r w:rsidR="004F57E1" w:rsidRPr="001211E2">
        <w:rPr>
          <w:rFonts w:ascii="Palatino Linotype" w:hAnsi="Palatino Linotype"/>
          <w:lang w:val="en-GB"/>
        </w:rPr>
        <w:t xml:space="preserve">.  </w:t>
      </w:r>
    </w:p>
    <w:p w14:paraId="06091B69" w14:textId="77777777" w:rsidR="00475F52" w:rsidRDefault="00475F52" w:rsidP="001211E2">
      <w:pPr>
        <w:pStyle w:val="xmsonormal"/>
        <w:spacing w:before="0" w:beforeAutospacing="0" w:after="0" w:afterAutospacing="0"/>
        <w:jc w:val="both"/>
        <w:rPr>
          <w:rFonts w:ascii="Palatino Linotype" w:hAnsi="Palatino Linotype"/>
          <w:lang w:val="en-GB"/>
        </w:rPr>
      </w:pPr>
    </w:p>
    <w:p w14:paraId="7E52BED9" w14:textId="0066C081" w:rsidR="009D0F2F" w:rsidRPr="001211E2" w:rsidRDefault="004F57E1" w:rsidP="001211E2">
      <w:pPr>
        <w:pStyle w:val="xmsonormal"/>
        <w:spacing w:before="0" w:beforeAutospacing="0" w:after="0" w:afterAutospacing="0"/>
        <w:jc w:val="both"/>
        <w:rPr>
          <w:rFonts w:ascii="Palatino Linotype" w:hAnsi="Palatino Linotype"/>
          <w:lang w:val="en-GB"/>
        </w:rPr>
      </w:pPr>
      <w:r w:rsidRPr="001211E2">
        <w:rPr>
          <w:rFonts w:ascii="Palatino Linotype" w:hAnsi="Palatino Linotype"/>
          <w:lang w:val="en-GB"/>
        </w:rPr>
        <w:t xml:space="preserve">The review </w:t>
      </w:r>
      <w:r w:rsidR="005106AF" w:rsidRPr="001211E2">
        <w:rPr>
          <w:rFonts w:ascii="Palatino Linotype" w:hAnsi="Palatino Linotype"/>
          <w:lang w:val="en-GB"/>
        </w:rPr>
        <w:t xml:space="preserve">made other </w:t>
      </w:r>
      <w:r w:rsidR="009028C6" w:rsidRPr="001211E2">
        <w:rPr>
          <w:rFonts w:ascii="Palatino Linotype" w:hAnsi="Palatino Linotype"/>
          <w:lang w:val="en-GB"/>
        </w:rPr>
        <w:t xml:space="preserve">important </w:t>
      </w:r>
      <w:r w:rsidR="005106AF" w:rsidRPr="001211E2">
        <w:rPr>
          <w:rFonts w:ascii="Palatino Linotype" w:hAnsi="Palatino Linotype"/>
          <w:lang w:val="en-GB"/>
        </w:rPr>
        <w:t>recommendations</w:t>
      </w:r>
      <w:r w:rsidR="009D0F2F" w:rsidRPr="001211E2">
        <w:rPr>
          <w:rFonts w:ascii="Palatino Linotype" w:hAnsi="Palatino Linotype"/>
          <w:lang w:val="en-GB"/>
        </w:rPr>
        <w:t xml:space="preserve">, </w:t>
      </w:r>
      <w:r w:rsidR="0088129B" w:rsidRPr="001211E2">
        <w:rPr>
          <w:rFonts w:ascii="Palatino Linotype" w:hAnsi="Palatino Linotype"/>
          <w:lang w:val="en-GB"/>
        </w:rPr>
        <w:t>following</w:t>
      </w:r>
      <w:r w:rsidR="009D0F2F" w:rsidRPr="001211E2">
        <w:rPr>
          <w:rFonts w:ascii="Palatino Linotype" w:hAnsi="Palatino Linotype"/>
          <w:lang w:val="en-GB"/>
        </w:rPr>
        <w:t xml:space="preserve"> which </w:t>
      </w:r>
      <w:r w:rsidR="009028C6" w:rsidRPr="001211E2">
        <w:rPr>
          <w:rFonts w:ascii="Palatino Linotype" w:hAnsi="Palatino Linotype"/>
          <w:lang w:val="en-GB"/>
        </w:rPr>
        <w:t xml:space="preserve">members of the Criminal Bar Association voted to take action to achieve: a better remuneration settlement, the </w:t>
      </w:r>
      <w:r w:rsidR="005106AF" w:rsidRPr="001211E2">
        <w:rPr>
          <w:rFonts w:ascii="Palatino Linotype" w:hAnsi="Palatino Linotype"/>
          <w:lang w:val="en-GB"/>
        </w:rPr>
        <w:t>creation of an independent pay review body</w:t>
      </w:r>
      <w:r w:rsidR="009028C6" w:rsidRPr="001211E2">
        <w:rPr>
          <w:rFonts w:ascii="Palatino Linotype" w:hAnsi="Palatino Linotype"/>
          <w:lang w:val="en-GB"/>
        </w:rPr>
        <w:t>, and</w:t>
      </w:r>
      <w:r w:rsidR="005106AF" w:rsidRPr="001211E2">
        <w:rPr>
          <w:rFonts w:ascii="Palatino Linotype" w:hAnsi="Palatino Linotype"/>
          <w:lang w:val="en-GB"/>
        </w:rPr>
        <w:t xml:space="preserve"> payment for previously unpaid written work which, together with a second brief fee for advance cross-examination cases (Section 28)</w:t>
      </w:r>
      <w:r w:rsidR="008559C6" w:rsidRPr="001211E2">
        <w:rPr>
          <w:rFonts w:ascii="Palatino Linotype" w:hAnsi="Palatino Linotype"/>
          <w:lang w:val="en-GB"/>
        </w:rPr>
        <w:t xml:space="preserve"> are necessary</w:t>
      </w:r>
      <w:r w:rsidR="005106AF" w:rsidRPr="001211E2">
        <w:rPr>
          <w:rFonts w:ascii="Palatino Linotype" w:hAnsi="Palatino Linotype"/>
          <w:lang w:val="en-GB"/>
        </w:rPr>
        <w:t xml:space="preserve"> </w:t>
      </w:r>
      <w:r w:rsidR="009028C6" w:rsidRPr="001211E2">
        <w:rPr>
          <w:rFonts w:ascii="Palatino Linotype" w:hAnsi="Palatino Linotype"/>
          <w:lang w:val="en-GB"/>
        </w:rPr>
        <w:t>if we are to retain and recruit in the short-term.</w:t>
      </w:r>
    </w:p>
    <w:p w14:paraId="09CCE720" w14:textId="20FD8148" w:rsidR="004F57E1" w:rsidRPr="001211E2" w:rsidRDefault="004F57E1" w:rsidP="001211E2">
      <w:pPr>
        <w:pStyle w:val="xmsonormal"/>
        <w:spacing w:before="0" w:beforeAutospacing="0" w:after="0" w:afterAutospacing="0"/>
        <w:jc w:val="both"/>
        <w:rPr>
          <w:rFonts w:ascii="Palatino Linotype" w:hAnsi="Palatino Linotype"/>
          <w:color w:val="201F1E"/>
        </w:rPr>
      </w:pPr>
    </w:p>
    <w:p w14:paraId="14CB7D83" w14:textId="23AECC9A" w:rsidR="004F57E1" w:rsidRPr="001211E2" w:rsidRDefault="004F57E1" w:rsidP="001211E2">
      <w:pPr>
        <w:jc w:val="both"/>
        <w:rPr>
          <w:rFonts w:ascii="Palatino Linotype" w:hAnsi="Palatino Linotype" w:cs="Times New Roman"/>
          <w:lang w:val="en-GB"/>
        </w:rPr>
      </w:pPr>
      <w:r w:rsidRPr="001211E2">
        <w:rPr>
          <w:rFonts w:ascii="Palatino Linotype" w:hAnsi="Palatino Linotype" w:cs="Times New Roman"/>
          <w:lang w:val="en-GB"/>
        </w:rPr>
        <w:t>Despite the urgency of the situation, the government failed to act.  Before the Criminal Bar Association began its action</w:t>
      </w:r>
      <w:r w:rsidR="00682B51" w:rsidRPr="001211E2">
        <w:rPr>
          <w:rFonts w:ascii="Palatino Linotype" w:hAnsi="Palatino Linotype" w:cs="Times New Roman"/>
          <w:lang w:val="en-GB"/>
        </w:rPr>
        <w:t xml:space="preserve"> in</w:t>
      </w:r>
      <w:r w:rsidRPr="001211E2">
        <w:rPr>
          <w:rFonts w:ascii="Palatino Linotype" w:hAnsi="Palatino Linotype" w:cs="Times New Roman"/>
          <w:lang w:val="en-GB"/>
        </w:rPr>
        <w:t xml:space="preserve"> April</w:t>
      </w:r>
      <w:r w:rsidR="00682B51" w:rsidRPr="001211E2">
        <w:rPr>
          <w:rFonts w:ascii="Palatino Linotype" w:hAnsi="Palatino Linotype" w:cs="Times New Roman"/>
          <w:lang w:val="en-GB"/>
        </w:rPr>
        <w:t xml:space="preserve"> </w:t>
      </w:r>
      <w:r w:rsidR="00EC31D2" w:rsidRPr="001211E2">
        <w:rPr>
          <w:rFonts w:ascii="Palatino Linotype" w:hAnsi="Palatino Linotype" w:cs="Times New Roman"/>
          <w:lang w:val="en-GB"/>
        </w:rPr>
        <w:t>2022</w:t>
      </w:r>
      <w:r w:rsidR="00401466" w:rsidRPr="001211E2">
        <w:rPr>
          <w:rFonts w:ascii="Palatino Linotype" w:hAnsi="Palatino Linotype" w:cs="Times New Roman"/>
          <w:lang w:val="en-GB"/>
        </w:rPr>
        <w:t xml:space="preserve">, </w:t>
      </w:r>
      <w:r w:rsidRPr="001211E2">
        <w:rPr>
          <w:rFonts w:ascii="Palatino Linotype" w:hAnsi="Palatino Linotype" w:cs="Times New Roman"/>
          <w:lang w:val="en-GB"/>
        </w:rPr>
        <w:t xml:space="preserve">1,000 criminal cases had to be </w:t>
      </w:r>
      <w:r w:rsidR="00861DE4" w:rsidRPr="001211E2">
        <w:rPr>
          <w:rFonts w:ascii="Palatino Linotype" w:hAnsi="Palatino Linotype" w:cs="Times New Roman"/>
          <w:lang w:val="en-GB"/>
        </w:rPr>
        <w:t>postponed</w:t>
      </w:r>
      <w:r w:rsidR="00475F52">
        <w:rPr>
          <w:rFonts w:ascii="Palatino Linotype" w:hAnsi="Palatino Linotype" w:cs="Times New Roman"/>
          <w:lang w:val="en-GB"/>
        </w:rPr>
        <w:t>,</w:t>
      </w:r>
      <w:r w:rsidR="00861DE4" w:rsidRPr="001211E2">
        <w:rPr>
          <w:rFonts w:ascii="Palatino Linotype" w:hAnsi="Palatino Linotype" w:cs="Times New Roman"/>
          <w:lang w:val="en-GB"/>
        </w:rPr>
        <w:t xml:space="preserve"> and so</w:t>
      </w:r>
      <w:r w:rsidR="00475F52">
        <w:rPr>
          <w:rFonts w:ascii="Palatino Linotype" w:hAnsi="Palatino Linotype" w:cs="Times New Roman"/>
          <w:lang w:val="en-GB"/>
        </w:rPr>
        <w:t xml:space="preserve"> were</w:t>
      </w:r>
      <w:r w:rsidR="00861DE4" w:rsidRPr="001211E2">
        <w:rPr>
          <w:rFonts w:ascii="Palatino Linotype" w:hAnsi="Palatino Linotype" w:cs="Times New Roman"/>
          <w:lang w:val="en-GB"/>
        </w:rPr>
        <w:t xml:space="preserve"> delayed</w:t>
      </w:r>
      <w:r w:rsidR="00475F52">
        <w:rPr>
          <w:rFonts w:ascii="Palatino Linotype" w:hAnsi="Palatino Linotype" w:cs="Times New Roman"/>
          <w:lang w:val="en-GB"/>
        </w:rPr>
        <w:t>,</w:t>
      </w:r>
      <w:r w:rsidRPr="001211E2">
        <w:rPr>
          <w:rFonts w:ascii="Palatino Linotype" w:hAnsi="Palatino Linotype" w:cs="Times New Roman"/>
          <w:lang w:val="en-GB"/>
        </w:rPr>
        <w:t xml:space="preserve"> </w:t>
      </w:r>
      <w:r w:rsidR="00055239" w:rsidRPr="001211E2">
        <w:rPr>
          <w:rFonts w:ascii="Palatino Linotype" w:hAnsi="Palatino Linotype" w:cs="Times New Roman"/>
          <w:lang w:val="en-GB"/>
        </w:rPr>
        <w:t xml:space="preserve">due to the lack of a prosecution </w:t>
      </w:r>
      <w:r w:rsidRPr="001211E2">
        <w:rPr>
          <w:rFonts w:ascii="Palatino Linotype" w:hAnsi="Palatino Linotype" w:cs="Times New Roman"/>
          <w:lang w:val="en-GB"/>
        </w:rPr>
        <w:t>or defence barrister.</w:t>
      </w:r>
    </w:p>
    <w:p w14:paraId="5D9AB79F" w14:textId="77777777" w:rsidR="004F57E1" w:rsidRPr="001211E2" w:rsidRDefault="004F57E1" w:rsidP="001211E2">
      <w:pPr>
        <w:jc w:val="both"/>
        <w:rPr>
          <w:rFonts w:ascii="Palatino Linotype" w:hAnsi="Palatino Linotype" w:cs="Times New Roman"/>
          <w:lang w:val="en-GB"/>
        </w:rPr>
      </w:pPr>
    </w:p>
    <w:p w14:paraId="3F041A4E" w14:textId="48BDD929" w:rsidR="00A45665" w:rsidRPr="001211E2" w:rsidRDefault="00A45665" w:rsidP="001211E2">
      <w:pPr>
        <w:jc w:val="both"/>
        <w:rPr>
          <w:rFonts w:ascii="Palatino Linotype" w:hAnsi="Palatino Linotype" w:cs="Times New Roman"/>
          <w:lang w:val="en-GB"/>
        </w:rPr>
      </w:pPr>
      <w:r w:rsidRPr="001211E2">
        <w:rPr>
          <w:rFonts w:ascii="Palatino Linotype" w:hAnsi="Palatino Linotype" w:cs="Times New Roman"/>
          <w:lang w:val="en-GB"/>
        </w:rPr>
        <w:t>Eventually the government agreed to increase fees by 15%</w:t>
      </w:r>
      <w:r w:rsidR="00475F52">
        <w:rPr>
          <w:rFonts w:ascii="Palatino Linotype" w:hAnsi="Palatino Linotype" w:cs="Times New Roman"/>
          <w:lang w:val="en-GB"/>
        </w:rPr>
        <w:t>,</w:t>
      </w:r>
      <w:r w:rsidRPr="001211E2">
        <w:rPr>
          <w:rFonts w:ascii="Palatino Linotype" w:hAnsi="Palatino Linotype" w:cs="Times New Roman"/>
          <w:lang w:val="en-GB"/>
        </w:rPr>
        <w:t xml:space="preserve"> but only on new cases and only from October 2022.  This of course does not address the urgency of the situation and the lack of</w:t>
      </w:r>
      <w:r w:rsidR="00D92928" w:rsidRPr="001211E2">
        <w:rPr>
          <w:rFonts w:ascii="Palatino Linotype" w:hAnsi="Palatino Linotype" w:cs="Times New Roman"/>
          <w:lang w:val="en-GB"/>
        </w:rPr>
        <w:t xml:space="preserve"> increased </w:t>
      </w:r>
      <w:r w:rsidRPr="001211E2">
        <w:rPr>
          <w:rFonts w:ascii="Palatino Linotype" w:hAnsi="Palatino Linotype" w:cs="Times New Roman"/>
          <w:lang w:val="en-GB"/>
        </w:rPr>
        <w:t xml:space="preserve">remuneration for criminal barristers working on </w:t>
      </w:r>
      <w:r w:rsidR="009C3F43" w:rsidRPr="001211E2">
        <w:rPr>
          <w:rFonts w:ascii="Palatino Linotype" w:hAnsi="Palatino Linotype" w:cs="Times New Roman"/>
          <w:lang w:val="en-GB"/>
        </w:rPr>
        <w:t xml:space="preserve">the </w:t>
      </w:r>
      <w:r w:rsidR="00833FC3">
        <w:rPr>
          <w:rFonts w:ascii="Palatino Linotype" w:hAnsi="Palatino Linotype" w:cs="Times New Roman"/>
          <w:lang w:val="en-GB"/>
        </w:rPr>
        <w:t xml:space="preserve">almost </w:t>
      </w:r>
      <w:r w:rsidR="009C3F43" w:rsidRPr="001211E2">
        <w:rPr>
          <w:rFonts w:ascii="Palatino Linotype" w:hAnsi="Palatino Linotype" w:cs="Times New Roman"/>
          <w:lang w:val="en-GB"/>
        </w:rPr>
        <w:t xml:space="preserve">60,000 </w:t>
      </w:r>
      <w:r w:rsidRPr="001211E2">
        <w:rPr>
          <w:rFonts w:ascii="Palatino Linotype" w:hAnsi="Palatino Linotype" w:cs="Times New Roman"/>
          <w:lang w:val="en-GB"/>
        </w:rPr>
        <w:t>cases already in the system</w:t>
      </w:r>
      <w:r w:rsidR="00833FC3">
        <w:rPr>
          <w:rFonts w:ascii="Palatino Linotype" w:hAnsi="Palatino Linotype" w:cs="Times New Roman"/>
          <w:lang w:val="en-GB"/>
        </w:rPr>
        <w:t>. Work on these cases will</w:t>
      </w:r>
      <w:r w:rsidR="00260A5F" w:rsidRPr="001211E2">
        <w:rPr>
          <w:rFonts w:ascii="Palatino Linotype" w:hAnsi="Palatino Linotype" w:cs="Times New Roman"/>
          <w:lang w:val="en-GB"/>
        </w:rPr>
        <w:t xml:space="preserve"> continu</w:t>
      </w:r>
      <w:r w:rsidR="00833FC3">
        <w:rPr>
          <w:rFonts w:ascii="Palatino Linotype" w:hAnsi="Palatino Linotype" w:cs="Times New Roman"/>
          <w:lang w:val="en-GB"/>
        </w:rPr>
        <w:t>e</w:t>
      </w:r>
      <w:r w:rsidR="00260A5F" w:rsidRPr="001211E2">
        <w:rPr>
          <w:rFonts w:ascii="Palatino Linotype" w:hAnsi="Palatino Linotype" w:cs="Times New Roman"/>
          <w:lang w:val="en-GB"/>
        </w:rPr>
        <w:t xml:space="preserve"> post October 2022</w:t>
      </w:r>
      <w:r w:rsidRPr="001211E2">
        <w:rPr>
          <w:rFonts w:ascii="Palatino Linotype" w:hAnsi="Palatino Linotype" w:cs="Times New Roman"/>
          <w:lang w:val="en-GB"/>
        </w:rPr>
        <w:t xml:space="preserve"> </w:t>
      </w:r>
      <w:r w:rsidR="009C3F43" w:rsidRPr="001211E2">
        <w:rPr>
          <w:rFonts w:ascii="Palatino Linotype" w:hAnsi="Palatino Linotype" w:cs="Times New Roman"/>
          <w:lang w:val="en-GB"/>
        </w:rPr>
        <w:t>and up to trial dates fixed in the years</w:t>
      </w:r>
      <w:r w:rsidR="00833FC3">
        <w:rPr>
          <w:rFonts w:ascii="Palatino Linotype" w:hAnsi="Palatino Linotype" w:cs="Times New Roman"/>
          <w:lang w:val="en-GB"/>
        </w:rPr>
        <w:t xml:space="preserve"> ahead</w:t>
      </w:r>
      <w:r w:rsidR="009C3F43" w:rsidRPr="001211E2">
        <w:rPr>
          <w:rFonts w:ascii="Palatino Linotype" w:hAnsi="Palatino Linotype" w:cs="Times New Roman"/>
          <w:lang w:val="en-GB"/>
        </w:rPr>
        <w:t>.</w:t>
      </w:r>
    </w:p>
    <w:p w14:paraId="5E9BD82D" w14:textId="77777777" w:rsidR="00A45665" w:rsidRPr="001211E2" w:rsidRDefault="00A45665" w:rsidP="001211E2">
      <w:pPr>
        <w:jc w:val="both"/>
        <w:rPr>
          <w:rFonts w:ascii="Palatino Linotype" w:hAnsi="Palatino Linotype" w:cs="Times New Roman"/>
          <w:lang w:val="en-GB"/>
        </w:rPr>
      </w:pPr>
    </w:p>
    <w:p w14:paraId="13832EF9" w14:textId="3640E3FE" w:rsidR="004F57E1" w:rsidRPr="001211E2" w:rsidRDefault="009028C6" w:rsidP="001211E2">
      <w:pPr>
        <w:jc w:val="both"/>
        <w:rPr>
          <w:rFonts w:ascii="Palatino Linotype" w:hAnsi="Palatino Linotype" w:cs="Times New Roman"/>
          <w:lang w:val="en-GB"/>
        </w:rPr>
      </w:pPr>
      <w:r w:rsidRPr="001211E2">
        <w:rPr>
          <w:rFonts w:ascii="Palatino Linotype" w:hAnsi="Palatino Linotype" w:cs="Times New Roman"/>
          <w:lang w:val="en-GB"/>
        </w:rPr>
        <w:t xml:space="preserve">Initially, </w:t>
      </w:r>
      <w:r w:rsidR="004F57E1" w:rsidRPr="001211E2">
        <w:rPr>
          <w:rFonts w:ascii="Palatino Linotype" w:hAnsi="Palatino Linotype" w:cs="Times New Roman"/>
          <w:lang w:val="en-GB"/>
        </w:rPr>
        <w:t xml:space="preserve">Criminal Bar Association </w:t>
      </w:r>
      <w:r w:rsidR="00A45665" w:rsidRPr="001211E2">
        <w:rPr>
          <w:rFonts w:ascii="Palatino Linotype" w:hAnsi="Palatino Linotype" w:cs="Times New Roman"/>
          <w:lang w:val="en-GB"/>
        </w:rPr>
        <w:t xml:space="preserve">members voted to withdraw </w:t>
      </w:r>
      <w:r w:rsidR="00090379" w:rsidRPr="001211E2">
        <w:rPr>
          <w:rFonts w:ascii="Palatino Linotype" w:hAnsi="Palatino Linotype" w:cs="Times New Roman"/>
          <w:lang w:val="en-GB"/>
        </w:rPr>
        <w:t xml:space="preserve">their goodwill, </w:t>
      </w:r>
      <w:r w:rsidR="00A45665" w:rsidRPr="001211E2">
        <w:rPr>
          <w:rFonts w:ascii="Palatino Linotype" w:hAnsi="Palatino Linotype" w:cs="Times New Roman"/>
          <w:lang w:val="en-GB"/>
        </w:rPr>
        <w:t>refus</w:t>
      </w:r>
      <w:r w:rsidR="004F57E1" w:rsidRPr="001211E2">
        <w:rPr>
          <w:rFonts w:ascii="Palatino Linotype" w:hAnsi="Palatino Linotype" w:cs="Times New Roman"/>
          <w:lang w:val="en-GB"/>
        </w:rPr>
        <w:t>ing “returned briefs”</w:t>
      </w:r>
      <w:r w:rsidR="00833FC3">
        <w:rPr>
          <w:rFonts w:ascii="Palatino Linotype" w:hAnsi="Palatino Linotype" w:cs="Times New Roman"/>
          <w:lang w:val="en-GB"/>
        </w:rPr>
        <w:t>,</w:t>
      </w:r>
      <w:r w:rsidR="004F57E1" w:rsidRPr="001211E2">
        <w:rPr>
          <w:rFonts w:ascii="Palatino Linotype" w:hAnsi="Palatino Linotype" w:cs="Times New Roman"/>
          <w:lang w:val="en-GB"/>
        </w:rPr>
        <w:t xml:space="preserve"> </w:t>
      </w:r>
      <w:r w:rsidR="0088129B" w:rsidRPr="001211E2">
        <w:rPr>
          <w:rFonts w:ascii="Palatino Linotype" w:hAnsi="Palatino Linotype" w:cs="Times New Roman"/>
          <w:lang w:val="en-GB"/>
        </w:rPr>
        <w:t xml:space="preserve">but as the Government </w:t>
      </w:r>
      <w:r w:rsidR="000A20C6" w:rsidRPr="001211E2">
        <w:rPr>
          <w:rFonts w:ascii="Palatino Linotype" w:hAnsi="Palatino Linotype" w:cs="Times New Roman"/>
          <w:lang w:val="en-GB"/>
        </w:rPr>
        <w:t xml:space="preserve">refused to engage in negotiation, </w:t>
      </w:r>
      <w:r w:rsidR="0088129B" w:rsidRPr="001211E2">
        <w:rPr>
          <w:rFonts w:ascii="Palatino Linotype" w:hAnsi="Palatino Linotype" w:cs="Times New Roman"/>
          <w:lang w:val="en-GB"/>
        </w:rPr>
        <w:t>t</w:t>
      </w:r>
      <w:r w:rsidRPr="001211E2">
        <w:rPr>
          <w:rFonts w:ascii="Palatino Linotype" w:hAnsi="Palatino Linotype" w:cs="Times New Roman"/>
          <w:lang w:val="en-GB"/>
        </w:rPr>
        <w:t>he action escalated</w:t>
      </w:r>
      <w:r w:rsidR="004F57E1" w:rsidRPr="001211E2">
        <w:rPr>
          <w:rFonts w:ascii="Palatino Linotype" w:hAnsi="Palatino Linotype" w:cs="Times New Roman"/>
          <w:lang w:val="en-GB"/>
        </w:rPr>
        <w:t xml:space="preserve"> to refusal of new instructions as well as days and then weeks of action</w:t>
      </w:r>
      <w:r w:rsidR="00397DFB" w:rsidRPr="001211E2">
        <w:rPr>
          <w:rFonts w:ascii="Palatino Linotype" w:hAnsi="Palatino Linotype" w:cs="Times New Roman"/>
          <w:lang w:val="en-GB"/>
        </w:rPr>
        <w:t>,</w:t>
      </w:r>
      <w:r w:rsidR="004F57E1" w:rsidRPr="001211E2">
        <w:rPr>
          <w:rFonts w:ascii="Palatino Linotype" w:hAnsi="Palatino Linotype" w:cs="Times New Roman"/>
          <w:lang w:val="en-GB"/>
        </w:rPr>
        <w:t xml:space="preserve"> when criminal barristers withdrew from attending court</w:t>
      </w:r>
      <w:r w:rsidR="001211E2" w:rsidRPr="001211E2">
        <w:rPr>
          <w:rFonts w:ascii="Palatino Linotype" w:hAnsi="Palatino Linotype" w:cs="Times New Roman"/>
          <w:lang w:val="en-GB"/>
        </w:rPr>
        <w:t xml:space="preserve">. </w:t>
      </w:r>
    </w:p>
    <w:p w14:paraId="2AADC2A0" w14:textId="77777777" w:rsidR="004F57E1" w:rsidRPr="001211E2" w:rsidRDefault="004F57E1" w:rsidP="001211E2">
      <w:pPr>
        <w:jc w:val="both"/>
        <w:rPr>
          <w:rFonts w:ascii="Palatino Linotype" w:hAnsi="Palatino Linotype" w:cs="Times New Roman"/>
          <w:lang w:val="en-GB"/>
        </w:rPr>
      </w:pPr>
    </w:p>
    <w:p w14:paraId="2000D32A" w14:textId="66518696" w:rsidR="0019623D" w:rsidRDefault="00381ACA" w:rsidP="001211E2">
      <w:pPr>
        <w:jc w:val="both"/>
        <w:rPr>
          <w:rFonts w:ascii="Palatino Linotype" w:hAnsi="Palatino Linotype" w:cs="Times New Roman"/>
          <w:lang w:val="en-GB"/>
        </w:rPr>
      </w:pPr>
      <w:r w:rsidRPr="001211E2">
        <w:rPr>
          <w:rFonts w:ascii="Palatino Linotype" w:hAnsi="Palatino Linotype" w:cs="Times New Roman"/>
          <w:lang w:val="en-GB"/>
        </w:rPr>
        <w:t xml:space="preserve">This action is unprecedent </w:t>
      </w:r>
      <w:r w:rsidR="00201403" w:rsidRPr="001211E2">
        <w:rPr>
          <w:rFonts w:ascii="Palatino Linotype" w:hAnsi="Palatino Linotype" w:cs="Times New Roman"/>
          <w:lang w:val="en-GB"/>
        </w:rPr>
        <w:t xml:space="preserve">and is last resort. </w:t>
      </w:r>
      <w:r w:rsidR="00055239" w:rsidRPr="001211E2">
        <w:rPr>
          <w:rFonts w:ascii="Palatino Linotype" w:hAnsi="Palatino Linotype" w:cs="Times New Roman"/>
          <w:lang w:val="en-GB"/>
        </w:rPr>
        <w:t>C</w:t>
      </w:r>
      <w:r w:rsidR="004F57E1" w:rsidRPr="001211E2">
        <w:rPr>
          <w:rFonts w:ascii="Palatino Linotype" w:hAnsi="Palatino Linotype" w:cs="Times New Roman"/>
          <w:lang w:val="en-GB"/>
        </w:rPr>
        <w:t>riminal barristers</w:t>
      </w:r>
      <w:r w:rsidR="00055239" w:rsidRPr="001211E2">
        <w:rPr>
          <w:rFonts w:ascii="Palatino Linotype" w:hAnsi="Palatino Linotype" w:cs="Times New Roman"/>
          <w:lang w:val="en-GB"/>
        </w:rPr>
        <w:t>, in having to take</w:t>
      </w:r>
      <w:r w:rsidR="004F57E1" w:rsidRPr="001211E2">
        <w:rPr>
          <w:rFonts w:ascii="Palatino Linotype" w:hAnsi="Palatino Linotype" w:cs="Times New Roman"/>
          <w:lang w:val="en-GB"/>
        </w:rPr>
        <w:t xml:space="preserve"> </w:t>
      </w:r>
      <w:r w:rsidR="00055239" w:rsidRPr="001211E2">
        <w:rPr>
          <w:rFonts w:ascii="Palatino Linotype" w:hAnsi="Palatino Linotype" w:cs="Times New Roman"/>
          <w:lang w:val="en-GB"/>
        </w:rPr>
        <w:t xml:space="preserve">this action, </w:t>
      </w:r>
      <w:r w:rsidR="00647D78" w:rsidRPr="001211E2">
        <w:rPr>
          <w:rFonts w:ascii="Palatino Linotype" w:hAnsi="Palatino Linotype" w:cs="Times New Roman"/>
          <w:lang w:val="en-GB"/>
        </w:rPr>
        <w:t>are personally adding to the financial hardship</w:t>
      </w:r>
      <w:r w:rsidR="00055239" w:rsidRPr="001211E2">
        <w:rPr>
          <w:rFonts w:ascii="Palatino Linotype" w:hAnsi="Palatino Linotype" w:cs="Times New Roman"/>
          <w:lang w:val="en-GB"/>
        </w:rPr>
        <w:t xml:space="preserve"> that so many of them were</w:t>
      </w:r>
      <w:r w:rsidR="00647D78" w:rsidRPr="001211E2">
        <w:rPr>
          <w:rFonts w:ascii="Palatino Linotype" w:hAnsi="Palatino Linotype" w:cs="Times New Roman"/>
          <w:lang w:val="en-GB"/>
        </w:rPr>
        <w:t xml:space="preserve"> already suffering.</w:t>
      </w:r>
      <w:r w:rsidR="00656926" w:rsidRPr="001211E2">
        <w:rPr>
          <w:rFonts w:ascii="Palatino Linotype" w:hAnsi="Palatino Linotype" w:cs="Times New Roman"/>
          <w:lang w:val="en-GB"/>
        </w:rPr>
        <w:t xml:space="preserve"> Each </w:t>
      </w:r>
      <w:r w:rsidR="00215D42" w:rsidRPr="001211E2">
        <w:rPr>
          <w:rFonts w:ascii="Palatino Linotype" w:hAnsi="Palatino Linotype" w:cs="Times New Roman"/>
          <w:lang w:val="en-GB"/>
        </w:rPr>
        <w:t xml:space="preserve">one of them </w:t>
      </w:r>
      <w:r w:rsidR="00656926" w:rsidRPr="001211E2">
        <w:rPr>
          <w:rFonts w:ascii="Palatino Linotype" w:hAnsi="Palatino Linotype" w:cs="Times New Roman"/>
          <w:lang w:val="en-GB"/>
        </w:rPr>
        <w:t xml:space="preserve">is self employed, and every day </w:t>
      </w:r>
      <w:r w:rsidR="0088129B" w:rsidRPr="001211E2">
        <w:rPr>
          <w:rFonts w:ascii="Palatino Linotype" w:hAnsi="Palatino Linotype" w:cs="Times New Roman"/>
          <w:lang w:val="en-GB"/>
        </w:rPr>
        <w:t xml:space="preserve">out of </w:t>
      </w:r>
      <w:r w:rsidR="00656926" w:rsidRPr="001211E2">
        <w:rPr>
          <w:rFonts w:ascii="Palatino Linotype" w:hAnsi="Palatino Linotype" w:cs="Times New Roman"/>
          <w:lang w:val="en-GB"/>
        </w:rPr>
        <w:t>court</w:t>
      </w:r>
      <w:r w:rsidR="00215D42" w:rsidRPr="001211E2">
        <w:rPr>
          <w:rFonts w:ascii="Palatino Linotype" w:hAnsi="Palatino Linotype" w:cs="Times New Roman"/>
          <w:lang w:val="en-GB"/>
        </w:rPr>
        <w:t>,</w:t>
      </w:r>
      <w:r w:rsidR="00656926" w:rsidRPr="001211E2">
        <w:rPr>
          <w:rFonts w:ascii="Palatino Linotype" w:hAnsi="Palatino Linotype" w:cs="Times New Roman"/>
          <w:lang w:val="en-GB"/>
        </w:rPr>
        <w:t xml:space="preserve"> not taking a new case</w:t>
      </w:r>
      <w:r w:rsidR="00215D42" w:rsidRPr="001211E2">
        <w:rPr>
          <w:rFonts w:ascii="Palatino Linotype" w:hAnsi="Palatino Linotype" w:cs="Times New Roman"/>
          <w:lang w:val="en-GB"/>
        </w:rPr>
        <w:t>,</w:t>
      </w:r>
      <w:r w:rsidR="00656926" w:rsidRPr="001211E2">
        <w:rPr>
          <w:rFonts w:ascii="Palatino Linotype" w:hAnsi="Palatino Linotype" w:cs="Times New Roman"/>
          <w:lang w:val="en-GB"/>
        </w:rPr>
        <w:t xml:space="preserve"> creates a very real and pressing financial </w:t>
      </w:r>
      <w:r w:rsidR="00215D42" w:rsidRPr="001211E2">
        <w:rPr>
          <w:rFonts w:ascii="Palatino Linotype" w:hAnsi="Palatino Linotype" w:cs="Times New Roman"/>
          <w:lang w:val="en-GB"/>
        </w:rPr>
        <w:t xml:space="preserve">impact, particularly for </w:t>
      </w:r>
      <w:r w:rsidR="0088129B" w:rsidRPr="001211E2">
        <w:rPr>
          <w:rFonts w:ascii="Palatino Linotype" w:hAnsi="Palatino Linotype" w:cs="Times New Roman"/>
          <w:lang w:val="en-GB"/>
        </w:rPr>
        <w:t xml:space="preserve">the </w:t>
      </w:r>
      <w:r w:rsidR="00215D42" w:rsidRPr="001211E2">
        <w:rPr>
          <w:rFonts w:ascii="Palatino Linotype" w:hAnsi="Palatino Linotype" w:cs="Times New Roman"/>
          <w:lang w:val="en-GB"/>
        </w:rPr>
        <w:t>most junior wh</w:t>
      </w:r>
      <w:r w:rsidR="001211E2" w:rsidRPr="001211E2">
        <w:rPr>
          <w:rFonts w:ascii="Palatino Linotype" w:hAnsi="Palatino Linotype" w:cs="Times New Roman"/>
          <w:lang w:val="en-GB"/>
        </w:rPr>
        <w:t xml:space="preserve">o </w:t>
      </w:r>
      <w:r w:rsidR="00833FC3">
        <w:rPr>
          <w:rFonts w:ascii="Palatino Linotype" w:hAnsi="Palatino Linotype" w:cs="Times New Roman"/>
          <w:lang w:val="en-GB"/>
        </w:rPr>
        <w:t xml:space="preserve">are </w:t>
      </w:r>
      <w:r w:rsidR="00E122FE" w:rsidRPr="001211E2">
        <w:rPr>
          <w:rFonts w:ascii="Palatino Linotype" w:hAnsi="Palatino Linotype" w:cs="Times New Roman"/>
          <w:lang w:val="en-GB"/>
        </w:rPr>
        <w:t>struggl</w:t>
      </w:r>
      <w:r w:rsidR="00833FC3">
        <w:rPr>
          <w:rFonts w:ascii="Palatino Linotype" w:hAnsi="Palatino Linotype" w:cs="Times New Roman"/>
          <w:lang w:val="en-GB"/>
        </w:rPr>
        <w:t>ing to</w:t>
      </w:r>
      <w:r w:rsidR="00E122FE" w:rsidRPr="001211E2">
        <w:rPr>
          <w:rFonts w:ascii="Palatino Linotype" w:hAnsi="Palatino Linotype" w:cs="Times New Roman"/>
          <w:lang w:val="en-GB"/>
        </w:rPr>
        <w:t xml:space="preserve"> </w:t>
      </w:r>
      <w:r w:rsidR="00215D42" w:rsidRPr="001211E2">
        <w:rPr>
          <w:rFonts w:ascii="Palatino Linotype" w:hAnsi="Palatino Linotype" w:cs="Times New Roman"/>
          <w:lang w:val="en-GB"/>
        </w:rPr>
        <w:t>absorb the additional financial pressure</w:t>
      </w:r>
      <w:r w:rsidR="00D01787" w:rsidRPr="001211E2">
        <w:rPr>
          <w:rFonts w:ascii="Palatino Linotype" w:hAnsi="Palatino Linotype" w:cs="Times New Roman"/>
          <w:lang w:val="en-GB"/>
        </w:rPr>
        <w:t xml:space="preserve"> and for mid</w:t>
      </w:r>
      <w:r w:rsidR="008A158D" w:rsidRPr="001211E2">
        <w:rPr>
          <w:rFonts w:ascii="Palatino Linotype" w:hAnsi="Palatino Linotype" w:cs="Times New Roman"/>
          <w:lang w:val="en-GB"/>
        </w:rPr>
        <w:t>-level barristers who have increased childcare and caring commitments.</w:t>
      </w:r>
      <w:r w:rsidR="00647D78" w:rsidRPr="001211E2">
        <w:rPr>
          <w:rFonts w:ascii="Palatino Linotype" w:hAnsi="Palatino Linotype" w:cs="Times New Roman"/>
          <w:lang w:val="en-GB"/>
        </w:rPr>
        <w:t xml:space="preserve"> </w:t>
      </w:r>
    </w:p>
    <w:p w14:paraId="60A51D3B" w14:textId="77777777" w:rsidR="00E115EB" w:rsidRDefault="00E115EB" w:rsidP="001211E2">
      <w:pPr>
        <w:jc w:val="both"/>
        <w:rPr>
          <w:rFonts w:ascii="Palatino Linotype" w:hAnsi="Palatino Linotype" w:cs="Times New Roman"/>
          <w:lang w:val="en-GB"/>
        </w:rPr>
      </w:pPr>
    </w:p>
    <w:p w14:paraId="4CC6BF20" w14:textId="7F9F108D" w:rsidR="00FD3A8A" w:rsidRDefault="00FD3A8A" w:rsidP="001211E2">
      <w:pPr>
        <w:jc w:val="both"/>
        <w:rPr>
          <w:rFonts w:ascii="Palatino Linotype" w:hAnsi="Palatino Linotype" w:cs="Times New Roman"/>
          <w:lang w:val="en-GB"/>
        </w:rPr>
      </w:pPr>
    </w:p>
    <w:p w14:paraId="144B00F0" w14:textId="6AC1F5CC" w:rsidR="00FD3A8A" w:rsidRPr="00FD3A8A" w:rsidRDefault="00FD3A8A" w:rsidP="001211E2">
      <w:pPr>
        <w:jc w:val="both"/>
        <w:rPr>
          <w:rFonts w:ascii="Palatino Linotype" w:hAnsi="Palatino Linotype" w:cs="Times New Roman"/>
          <w:b/>
          <w:bCs/>
          <w:lang w:val="en-GB"/>
        </w:rPr>
      </w:pPr>
      <w:r w:rsidRPr="00FD3A8A">
        <w:rPr>
          <w:rFonts w:ascii="Palatino Linotype" w:hAnsi="Palatino Linotype" w:cs="Times New Roman"/>
          <w:b/>
          <w:bCs/>
          <w:lang w:val="en-GB"/>
        </w:rPr>
        <w:t xml:space="preserve">How can I </w:t>
      </w:r>
      <w:proofErr w:type="gramStart"/>
      <w:r w:rsidRPr="00FD3A8A">
        <w:rPr>
          <w:rFonts w:ascii="Palatino Linotype" w:hAnsi="Palatino Linotype" w:cs="Times New Roman"/>
          <w:b/>
          <w:bCs/>
          <w:lang w:val="en-GB"/>
        </w:rPr>
        <w:t>make a donation</w:t>
      </w:r>
      <w:proofErr w:type="gramEnd"/>
      <w:r w:rsidRPr="00FD3A8A">
        <w:rPr>
          <w:rFonts w:ascii="Palatino Linotype" w:hAnsi="Palatino Linotype" w:cs="Times New Roman"/>
          <w:b/>
          <w:bCs/>
          <w:lang w:val="en-GB"/>
        </w:rPr>
        <w:t xml:space="preserve"> to the Criminal Bar Association Hardship Fund? </w:t>
      </w:r>
    </w:p>
    <w:p w14:paraId="3F0D1D82" w14:textId="77777777" w:rsidR="0019623D" w:rsidRPr="001211E2" w:rsidRDefault="0019623D" w:rsidP="001211E2">
      <w:pPr>
        <w:jc w:val="both"/>
        <w:rPr>
          <w:rFonts w:ascii="Palatino Linotype" w:hAnsi="Palatino Linotype" w:cs="Times New Roman"/>
          <w:lang w:val="en-GB"/>
        </w:rPr>
      </w:pPr>
    </w:p>
    <w:p w14:paraId="537C5A71" w14:textId="4CA88618" w:rsidR="006B0627" w:rsidRPr="001211E2" w:rsidRDefault="00647D78" w:rsidP="001211E2">
      <w:pPr>
        <w:jc w:val="both"/>
        <w:rPr>
          <w:rFonts w:ascii="Palatino Linotype" w:hAnsi="Palatino Linotype" w:cs="Times New Roman"/>
          <w:lang w:val="en-GB"/>
        </w:rPr>
      </w:pPr>
      <w:r w:rsidRPr="001211E2">
        <w:rPr>
          <w:rFonts w:ascii="Palatino Linotype" w:hAnsi="Palatino Linotype" w:cs="Times New Roman"/>
          <w:lang w:val="en-GB"/>
        </w:rPr>
        <w:t xml:space="preserve">The Criminal Bar Association </w:t>
      </w:r>
      <w:r w:rsidR="0019623D" w:rsidRPr="001211E2">
        <w:rPr>
          <w:rFonts w:ascii="Palatino Linotype" w:hAnsi="Palatino Linotype" w:cs="Times New Roman"/>
          <w:lang w:val="en-GB"/>
        </w:rPr>
        <w:t>is</w:t>
      </w:r>
      <w:r w:rsidRPr="001211E2">
        <w:rPr>
          <w:rFonts w:ascii="Palatino Linotype" w:hAnsi="Palatino Linotype" w:cs="Times New Roman"/>
          <w:lang w:val="en-GB"/>
        </w:rPr>
        <w:t xml:space="preserve"> </w:t>
      </w:r>
      <w:r w:rsidR="00833FC3">
        <w:rPr>
          <w:rFonts w:ascii="Palatino Linotype" w:hAnsi="Palatino Linotype" w:cs="Times New Roman"/>
          <w:lang w:val="en-GB"/>
        </w:rPr>
        <w:t>requesting</w:t>
      </w:r>
      <w:r w:rsidR="0019623D" w:rsidRPr="001211E2">
        <w:rPr>
          <w:rFonts w:ascii="Palatino Linotype" w:hAnsi="Palatino Linotype" w:cs="Times New Roman"/>
          <w:lang w:val="en-GB"/>
        </w:rPr>
        <w:t xml:space="preserve"> </w:t>
      </w:r>
      <w:r w:rsidRPr="001211E2">
        <w:rPr>
          <w:rFonts w:ascii="Palatino Linotype" w:hAnsi="Palatino Linotype" w:cs="Times New Roman"/>
          <w:lang w:val="en-GB"/>
        </w:rPr>
        <w:t>those who support criminal barristers</w:t>
      </w:r>
      <w:r w:rsidR="00055239" w:rsidRPr="001211E2">
        <w:rPr>
          <w:rFonts w:ascii="Palatino Linotype" w:hAnsi="Palatino Linotype" w:cs="Times New Roman"/>
          <w:lang w:val="en-GB"/>
        </w:rPr>
        <w:t xml:space="preserve"> and a</w:t>
      </w:r>
      <w:r w:rsidRPr="001211E2">
        <w:rPr>
          <w:rFonts w:ascii="Palatino Linotype" w:hAnsi="Palatino Linotype" w:cs="Times New Roman"/>
          <w:lang w:val="en-GB"/>
        </w:rPr>
        <w:t xml:space="preserve">n independent Criminal Bar to make donations to the </w:t>
      </w:r>
      <w:r w:rsidR="005106AF" w:rsidRPr="001211E2">
        <w:rPr>
          <w:rFonts w:ascii="Palatino Linotype" w:hAnsi="Palatino Linotype" w:cs="Times New Roman"/>
          <w:lang w:val="en-GB"/>
        </w:rPr>
        <w:t xml:space="preserve">CBA Hardship Fund, kindly administered by the </w:t>
      </w:r>
      <w:r w:rsidRPr="001211E2">
        <w:rPr>
          <w:rFonts w:ascii="Palatino Linotype" w:hAnsi="Palatino Linotype" w:cs="Times New Roman"/>
          <w:lang w:val="en-GB"/>
        </w:rPr>
        <w:t>Bar Council</w:t>
      </w:r>
      <w:r w:rsidR="009B4906" w:rsidRPr="001211E2">
        <w:rPr>
          <w:rFonts w:ascii="Palatino Linotype" w:hAnsi="Palatino Linotype" w:cs="Times New Roman"/>
          <w:lang w:val="en-GB"/>
        </w:rPr>
        <w:t xml:space="preserve">, </w:t>
      </w:r>
      <w:r w:rsidRPr="001211E2">
        <w:rPr>
          <w:rFonts w:ascii="Palatino Linotype" w:hAnsi="Palatino Linotype" w:cs="Times New Roman"/>
          <w:lang w:val="en-GB"/>
        </w:rPr>
        <w:t>for distribution to those most in need.</w:t>
      </w:r>
    </w:p>
    <w:p w14:paraId="76B9F7D7" w14:textId="77777777" w:rsidR="00055239" w:rsidRPr="001211E2" w:rsidRDefault="00055239" w:rsidP="001211E2">
      <w:pPr>
        <w:jc w:val="both"/>
        <w:rPr>
          <w:rFonts w:ascii="Palatino Linotype" w:hAnsi="Palatino Linotype" w:cs="Times New Roman"/>
          <w:lang w:val="en-GB"/>
        </w:rPr>
      </w:pPr>
    </w:p>
    <w:p w14:paraId="5765ECCA" w14:textId="6C15C43A" w:rsidR="00055239" w:rsidRPr="001211E2" w:rsidRDefault="00055239" w:rsidP="001211E2">
      <w:pPr>
        <w:jc w:val="both"/>
        <w:rPr>
          <w:rFonts w:ascii="Palatino Linotype" w:hAnsi="Palatino Linotype" w:cs="Times New Roman"/>
          <w:lang w:val="en-GB"/>
        </w:rPr>
      </w:pPr>
      <w:r w:rsidRPr="001211E2">
        <w:rPr>
          <w:rFonts w:ascii="Palatino Linotype" w:hAnsi="Palatino Linotype" w:cs="Times New Roman"/>
          <w:lang w:val="en-GB"/>
        </w:rPr>
        <w:t>The Criminal Bar Association ha</w:t>
      </w:r>
      <w:r w:rsidR="00F926C9" w:rsidRPr="001211E2">
        <w:rPr>
          <w:rFonts w:ascii="Palatino Linotype" w:hAnsi="Palatino Linotype" w:cs="Times New Roman"/>
          <w:lang w:val="en-GB"/>
        </w:rPr>
        <w:t>s</w:t>
      </w:r>
      <w:r w:rsidRPr="001211E2">
        <w:rPr>
          <w:rFonts w:ascii="Palatino Linotype" w:hAnsi="Palatino Linotype" w:cs="Times New Roman"/>
          <w:lang w:val="en-GB"/>
        </w:rPr>
        <w:t xml:space="preserve"> set up a panel of </w:t>
      </w:r>
      <w:r w:rsidR="00FD3A8A">
        <w:rPr>
          <w:rFonts w:ascii="Palatino Linotype" w:hAnsi="Palatino Linotype" w:cs="Times New Roman"/>
          <w:lang w:val="en-GB"/>
        </w:rPr>
        <w:t>Silks,</w:t>
      </w:r>
      <w:r w:rsidRPr="001211E2">
        <w:rPr>
          <w:rFonts w:ascii="Palatino Linotype" w:hAnsi="Palatino Linotype" w:cs="Times New Roman"/>
          <w:lang w:val="en-GB"/>
        </w:rPr>
        <w:t xml:space="preserve"> who will assess applications from its members for </w:t>
      </w:r>
      <w:r w:rsidR="000D1E80" w:rsidRPr="001211E2">
        <w:rPr>
          <w:rFonts w:ascii="Palatino Linotype" w:hAnsi="Palatino Linotype" w:cs="Times New Roman"/>
          <w:lang w:val="en-GB"/>
        </w:rPr>
        <w:t xml:space="preserve">hardship </w:t>
      </w:r>
      <w:r w:rsidRPr="001211E2">
        <w:rPr>
          <w:rFonts w:ascii="Palatino Linotype" w:hAnsi="Palatino Linotype" w:cs="Times New Roman"/>
          <w:lang w:val="en-GB"/>
        </w:rPr>
        <w:t>grants.</w:t>
      </w:r>
    </w:p>
    <w:p w14:paraId="7C39DA9E" w14:textId="77777777" w:rsidR="00055239" w:rsidRPr="001211E2" w:rsidRDefault="00055239" w:rsidP="001211E2">
      <w:pPr>
        <w:jc w:val="both"/>
        <w:rPr>
          <w:rFonts w:ascii="Palatino Linotype" w:hAnsi="Palatino Linotype" w:cs="Times New Roman"/>
          <w:lang w:val="en-GB"/>
        </w:rPr>
      </w:pPr>
    </w:p>
    <w:p w14:paraId="51D6507F" w14:textId="77777777" w:rsidR="00FD3A8A" w:rsidRPr="00833FC3" w:rsidRDefault="00055239" w:rsidP="001211E2">
      <w:pPr>
        <w:jc w:val="both"/>
        <w:rPr>
          <w:rFonts w:ascii="Palatino Linotype" w:hAnsi="Palatino Linotype" w:cs="Times New Roman"/>
          <w:b/>
          <w:bCs/>
          <w:lang w:val="en-GB"/>
        </w:rPr>
      </w:pPr>
      <w:r w:rsidRPr="00833FC3">
        <w:rPr>
          <w:rFonts w:ascii="Palatino Linotype" w:hAnsi="Palatino Linotype" w:cs="Times New Roman"/>
          <w:b/>
          <w:bCs/>
          <w:lang w:val="en-GB"/>
        </w:rPr>
        <w:t xml:space="preserve">We are extremely grateful to you for </w:t>
      </w:r>
      <w:r w:rsidR="00BE7DE7" w:rsidRPr="00833FC3">
        <w:rPr>
          <w:rFonts w:ascii="Palatino Linotype" w:hAnsi="Palatino Linotype" w:cs="Times New Roman"/>
          <w:b/>
          <w:bCs/>
          <w:lang w:val="en-GB"/>
        </w:rPr>
        <w:t>any financial</w:t>
      </w:r>
      <w:r w:rsidRPr="00833FC3">
        <w:rPr>
          <w:rFonts w:ascii="Palatino Linotype" w:hAnsi="Palatino Linotype" w:cs="Times New Roman"/>
          <w:b/>
          <w:bCs/>
          <w:lang w:val="en-GB"/>
        </w:rPr>
        <w:t xml:space="preserve"> </w:t>
      </w:r>
      <w:r w:rsidR="00BE7DE7" w:rsidRPr="00833FC3">
        <w:rPr>
          <w:rFonts w:ascii="Palatino Linotype" w:hAnsi="Palatino Linotype" w:cs="Times New Roman"/>
          <w:b/>
          <w:bCs/>
          <w:lang w:val="en-GB"/>
        </w:rPr>
        <w:t>support you can give to</w:t>
      </w:r>
      <w:r w:rsidRPr="00833FC3">
        <w:rPr>
          <w:rFonts w:ascii="Palatino Linotype" w:hAnsi="Palatino Linotype" w:cs="Times New Roman"/>
          <w:b/>
          <w:bCs/>
          <w:lang w:val="en-GB"/>
        </w:rPr>
        <w:t xml:space="preserve"> members of the Criminal Bar Association at this crucial time in our history</w:t>
      </w:r>
      <w:r w:rsidR="00397DFB" w:rsidRPr="00833FC3">
        <w:rPr>
          <w:rFonts w:ascii="Palatino Linotype" w:hAnsi="Palatino Linotype" w:cs="Times New Roman"/>
          <w:b/>
          <w:bCs/>
          <w:lang w:val="en-GB"/>
        </w:rPr>
        <w:t>, as we stand together, united, in defence of the criminal justice system</w:t>
      </w:r>
      <w:r w:rsidRPr="00833FC3">
        <w:rPr>
          <w:rFonts w:ascii="Palatino Linotype" w:hAnsi="Palatino Linotype" w:cs="Times New Roman"/>
          <w:b/>
          <w:bCs/>
          <w:lang w:val="en-GB"/>
        </w:rPr>
        <w:t>.</w:t>
      </w:r>
      <w:r w:rsidR="00BE7DE7" w:rsidRPr="00833FC3">
        <w:rPr>
          <w:rFonts w:ascii="Palatino Linotype" w:hAnsi="Palatino Linotype" w:cs="Times New Roman"/>
          <w:b/>
          <w:bCs/>
          <w:lang w:val="en-GB"/>
        </w:rPr>
        <w:t xml:space="preserve">  </w:t>
      </w:r>
    </w:p>
    <w:p w14:paraId="5284EC6A" w14:textId="5DB9F6DE" w:rsidR="00055239" w:rsidRPr="0018409B" w:rsidRDefault="00BE7DE7" w:rsidP="001211E2">
      <w:pPr>
        <w:jc w:val="both"/>
        <w:rPr>
          <w:rFonts w:ascii="Palatino Linotype" w:hAnsi="Palatino Linotype" w:cs="Times New Roman"/>
          <w:b/>
          <w:bCs/>
          <w:lang w:val="en-GB"/>
        </w:rPr>
      </w:pPr>
      <w:r w:rsidRPr="0018409B">
        <w:rPr>
          <w:rFonts w:ascii="Palatino Linotype" w:hAnsi="Palatino Linotype" w:cs="Times New Roman"/>
          <w:b/>
          <w:bCs/>
          <w:lang w:val="en-GB"/>
        </w:rPr>
        <w:lastRenderedPageBreak/>
        <w:t xml:space="preserve">The details of how you can make a donation to the Criminal Bar Hardship Fund are set out </w:t>
      </w:r>
      <w:r w:rsidR="00FD3A8A" w:rsidRPr="0018409B">
        <w:rPr>
          <w:rFonts w:ascii="Palatino Linotype" w:hAnsi="Palatino Linotype" w:cs="Times New Roman"/>
          <w:b/>
          <w:bCs/>
          <w:lang w:val="en-GB"/>
        </w:rPr>
        <w:t xml:space="preserve">overleaf. </w:t>
      </w:r>
      <w:r w:rsidR="00A93602" w:rsidRPr="0018409B">
        <w:rPr>
          <w:rFonts w:ascii="Palatino Linotype" w:hAnsi="Palatino Linotype" w:cs="Times New Roman"/>
          <w:b/>
          <w:bCs/>
          <w:lang w:val="en-GB"/>
        </w:rPr>
        <w:t xml:space="preserve">Please use the payment reference </w:t>
      </w:r>
      <w:r w:rsidR="00A93602" w:rsidRPr="0018409B">
        <w:rPr>
          <w:rFonts w:ascii="Palatino Linotype" w:hAnsi="Palatino Linotype"/>
          <w:b/>
          <w:bCs/>
        </w:rPr>
        <w:t xml:space="preserve">SUPPORT2022 and email confirmation of the date and amount of your donation to </w:t>
      </w:r>
      <w:hyperlink r:id="rId6" w:tooltip="mailto:Hardshipfund@criminalbar.com" w:history="1">
        <w:r w:rsidR="0018409B" w:rsidRPr="0018409B">
          <w:rPr>
            <w:rFonts w:ascii="Palatino Linotype" w:eastAsia="Times New Roman" w:hAnsi="Palatino Linotype" w:cs="Calibri"/>
            <w:b/>
            <w:bCs/>
            <w:color w:val="0563C1"/>
            <w:u w:val="single"/>
            <w:lang w:eastAsia="en-GB"/>
          </w:rPr>
          <w:t>Hardshipfund@criminalbar.com</w:t>
        </w:r>
      </w:hyperlink>
    </w:p>
    <w:p w14:paraId="1CF46B78" w14:textId="67CBA4B2" w:rsidR="00E115EB" w:rsidRPr="00E115EB" w:rsidRDefault="00E115EB" w:rsidP="001211E2">
      <w:pPr>
        <w:jc w:val="both"/>
        <w:rPr>
          <w:rFonts w:ascii="Palatino Linotype" w:hAnsi="Palatino Linotype" w:cs="Times New Roman"/>
          <w:b/>
          <w:bCs/>
          <w:lang w:val="en-GB"/>
        </w:rPr>
      </w:pPr>
    </w:p>
    <w:p w14:paraId="0A7A3328" w14:textId="040B5702" w:rsidR="00E115EB" w:rsidRPr="00E115EB" w:rsidRDefault="00E115EB" w:rsidP="001211E2">
      <w:pPr>
        <w:jc w:val="both"/>
        <w:rPr>
          <w:rFonts w:ascii="Palatino Linotype" w:hAnsi="Palatino Linotype" w:cs="Times New Roman"/>
          <w:b/>
          <w:bCs/>
          <w:lang w:val="en-GB"/>
        </w:rPr>
      </w:pPr>
      <w:r w:rsidRPr="00E115EB">
        <w:rPr>
          <w:rFonts w:ascii="Palatino Linotype" w:hAnsi="Palatino Linotype"/>
        </w:rPr>
        <w:t>Having taken advice and to avoid potentially creating a trust or charitable trust in respect of donations, all donations to the Hardship Fund are gifts to the CBA to use as it sees fit in its absolute discretion. The CBA intends, however, to use all donations for its Hardship Fund. In the unlikely event there is surplus, the CBA intends to use these monies to fund its educational activities</w:t>
      </w:r>
      <w:r w:rsidR="0018409B">
        <w:rPr>
          <w:rFonts w:ascii="Palatino Linotype" w:hAnsi="Palatino Linotype"/>
        </w:rPr>
        <w:t>.</w:t>
      </w:r>
    </w:p>
    <w:p w14:paraId="506E72A7" w14:textId="77777777" w:rsidR="00055239" w:rsidRPr="001211E2" w:rsidRDefault="00055239" w:rsidP="001211E2">
      <w:pPr>
        <w:jc w:val="both"/>
        <w:rPr>
          <w:rFonts w:ascii="Palatino Linotype" w:hAnsi="Palatino Linotype" w:cs="Times New Roman"/>
          <w:lang w:val="en-GB"/>
        </w:rPr>
      </w:pPr>
    </w:p>
    <w:p w14:paraId="383149D5" w14:textId="45350EDA" w:rsidR="00055239" w:rsidRDefault="00FD3A8A" w:rsidP="001211E2">
      <w:pPr>
        <w:jc w:val="both"/>
        <w:rPr>
          <w:rFonts w:ascii="Palatino Linotype" w:hAnsi="Palatino Linotype" w:cs="Times New Roman"/>
          <w:lang w:val="en-GB"/>
        </w:rPr>
      </w:pPr>
      <w:r>
        <w:rPr>
          <w:rFonts w:ascii="Palatino Linotype" w:hAnsi="Palatino Linotype" w:cs="Times New Roman"/>
          <w:lang w:val="en-GB"/>
        </w:rPr>
        <w:t xml:space="preserve">Yours Sincerely, </w:t>
      </w:r>
    </w:p>
    <w:p w14:paraId="1F87AA19" w14:textId="2316C48D" w:rsidR="00FD3A8A" w:rsidRDefault="00FD3A8A" w:rsidP="001211E2">
      <w:pPr>
        <w:jc w:val="both"/>
        <w:rPr>
          <w:rFonts w:ascii="Palatino Linotype" w:hAnsi="Palatino Linotype" w:cs="Times New Roman"/>
          <w:lang w:val="en-GB"/>
        </w:rPr>
      </w:pPr>
    </w:p>
    <w:p w14:paraId="3B7F0F71" w14:textId="14804110" w:rsidR="009626FE" w:rsidRDefault="009626FE" w:rsidP="001211E2">
      <w:pPr>
        <w:jc w:val="both"/>
        <w:rPr>
          <w:rFonts w:ascii="Palatino Linotype" w:hAnsi="Palatino Linotype" w:cs="Times New Roman"/>
          <w:lang w:val="en-GB"/>
        </w:rPr>
      </w:pPr>
    </w:p>
    <w:p w14:paraId="174CC294" w14:textId="76D17158" w:rsidR="009626FE" w:rsidRDefault="009626FE" w:rsidP="001211E2">
      <w:pPr>
        <w:jc w:val="both"/>
        <w:rPr>
          <w:rFonts w:ascii="Palatino Linotype" w:hAnsi="Palatino Linotype" w:cs="Times New Roman"/>
          <w:lang w:val="en-GB"/>
        </w:rPr>
      </w:pPr>
    </w:p>
    <w:p w14:paraId="5BF6250B" w14:textId="0CF7FC61" w:rsidR="009626FE" w:rsidRDefault="009626FE" w:rsidP="001211E2">
      <w:pPr>
        <w:jc w:val="both"/>
        <w:rPr>
          <w:rFonts w:ascii="Palatino Linotype" w:hAnsi="Palatino Linotype" w:cs="Times New Roman"/>
          <w:lang w:val="en-GB"/>
        </w:rPr>
      </w:pPr>
    </w:p>
    <w:p w14:paraId="2099BF80" w14:textId="4554560F" w:rsidR="009626FE" w:rsidRDefault="009626FE" w:rsidP="001211E2">
      <w:pPr>
        <w:jc w:val="both"/>
        <w:rPr>
          <w:rFonts w:ascii="Palatino Linotype" w:hAnsi="Palatino Linotype" w:cs="Times New Roman"/>
          <w:lang w:val="en-GB"/>
        </w:rPr>
      </w:pPr>
    </w:p>
    <w:p w14:paraId="4F765F01" w14:textId="0B27963D" w:rsidR="009626FE" w:rsidRDefault="009626FE" w:rsidP="001211E2">
      <w:pPr>
        <w:jc w:val="both"/>
        <w:rPr>
          <w:rFonts w:ascii="Palatino Linotype" w:hAnsi="Palatino Linotype" w:cs="Times New Roman"/>
          <w:lang w:val="en-GB"/>
        </w:rPr>
      </w:pPr>
    </w:p>
    <w:p w14:paraId="08BB52B8" w14:textId="156104EF" w:rsidR="009626FE" w:rsidRDefault="009626FE" w:rsidP="001211E2">
      <w:pPr>
        <w:jc w:val="both"/>
        <w:rPr>
          <w:rFonts w:ascii="Palatino Linotype" w:hAnsi="Palatino Linotype" w:cs="Times New Roman"/>
          <w:lang w:val="en-GB"/>
        </w:rPr>
      </w:pPr>
    </w:p>
    <w:p w14:paraId="4606FF1E" w14:textId="157607E1" w:rsidR="009626FE" w:rsidRDefault="009626FE" w:rsidP="001211E2">
      <w:pPr>
        <w:jc w:val="both"/>
        <w:rPr>
          <w:rFonts w:ascii="Palatino Linotype" w:hAnsi="Palatino Linotype" w:cs="Times New Roman"/>
          <w:lang w:val="en-GB"/>
        </w:rPr>
      </w:pPr>
    </w:p>
    <w:p w14:paraId="6C18FE61" w14:textId="15E3BF8F" w:rsidR="009626FE" w:rsidRDefault="009626FE" w:rsidP="001211E2">
      <w:pPr>
        <w:jc w:val="both"/>
        <w:rPr>
          <w:rFonts w:ascii="Palatino Linotype" w:hAnsi="Palatino Linotype" w:cs="Times New Roman"/>
          <w:lang w:val="en-GB"/>
        </w:rPr>
      </w:pPr>
    </w:p>
    <w:p w14:paraId="5D388F37" w14:textId="5DDB08A5" w:rsidR="009626FE" w:rsidRDefault="009626FE" w:rsidP="001211E2">
      <w:pPr>
        <w:jc w:val="both"/>
        <w:rPr>
          <w:rFonts w:ascii="Palatino Linotype" w:hAnsi="Palatino Linotype" w:cs="Times New Roman"/>
          <w:lang w:val="en-GB"/>
        </w:rPr>
      </w:pPr>
    </w:p>
    <w:p w14:paraId="36E78FB6" w14:textId="6C8116ED" w:rsidR="009626FE" w:rsidRDefault="009626FE" w:rsidP="001211E2">
      <w:pPr>
        <w:jc w:val="both"/>
        <w:rPr>
          <w:rFonts w:ascii="Palatino Linotype" w:hAnsi="Palatino Linotype" w:cs="Times New Roman"/>
          <w:lang w:val="en-GB"/>
        </w:rPr>
      </w:pPr>
    </w:p>
    <w:p w14:paraId="2F596BD3" w14:textId="148A3C85" w:rsidR="009626FE" w:rsidRDefault="009626FE" w:rsidP="001211E2">
      <w:pPr>
        <w:jc w:val="both"/>
        <w:rPr>
          <w:rFonts w:ascii="Palatino Linotype" w:hAnsi="Palatino Linotype" w:cs="Times New Roman"/>
          <w:lang w:val="en-GB"/>
        </w:rPr>
      </w:pPr>
    </w:p>
    <w:p w14:paraId="16407D01" w14:textId="43085C2A" w:rsidR="009626FE" w:rsidRDefault="009626FE" w:rsidP="001211E2">
      <w:pPr>
        <w:jc w:val="both"/>
        <w:rPr>
          <w:rFonts w:ascii="Palatino Linotype" w:hAnsi="Palatino Linotype" w:cs="Times New Roman"/>
          <w:lang w:val="en-GB"/>
        </w:rPr>
      </w:pPr>
    </w:p>
    <w:p w14:paraId="32C49811" w14:textId="3B0A91BA" w:rsidR="009626FE" w:rsidRDefault="009626FE" w:rsidP="001211E2">
      <w:pPr>
        <w:jc w:val="both"/>
        <w:rPr>
          <w:rFonts w:ascii="Palatino Linotype" w:hAnsi="Palatino Linotype" w:cs="Times New Roman"/>
          <w:lang w:val="en-GB"/>
        </w:rPr>
      </w:pPr>
    </w:p>
    <w:p w14:paraId="1F856656" w14:textId="5BB3BBF2" w:rsidR="009626FE" w:rsidRDefault="009626FE" w:rsidP="001211E2">
      <w:pPr>
        <w:jc w:val="both"/>
        <w:rPr>
          <w:rFonts w:ascii="Palatino Linotype" w:hAnsi="Palatino Linotype" w:cs="Times New Roman"/>
          <w:lang w:val="en-GB"/>
        </w:rPr>
      </w:pPr>
    </w:p>
    <w:p w14:paraId="193E106D" w14:textId="7D08F372" w:rsidR="009626FE" w:rsidRDefault="009626FE" w:rsidP="001211E2">
      <w:pPr>
        <w:jc w:val="both"/>
        <w:rPr>
          <w:rFonts w:ascii="Palatino Linotype" w:hAnsi="Palatino Linotype" w:cs="Times New Roman"/>
          <w:lang w:val="en-GB"/>
        </w:rPr>
      </w:pPr>
    </w:p>
    <w:p w14:paraId="5B70520D" w14:textId="7F089D74" w:rsidR="009626FE" w:rsidRDefault="009626FE" w:rsidP="001211E2">
      <w:pPr>
        <w:jc w:val="both"/>
        <w:rPr>
          <w:rFonts w:ascii="Palatino Linotype" w:hAnsi="Palatino Linotype" w:cs="Times New Roman"/>
          <w:lang w:val="en-GB"/>
        </w:rPr>
      </w:pPr>
    </w:p>
    <w:p w14:paraId="088D5817" w14:textId="31792207" w:rsidR="009626FE" w:rsidRDefault="009626FE" w:rsidP="001211E2">
      <w:pPr>
        <w:jc w:val="both"/>
        <w:rPr>
          <w:rFonts w:ascii="Palatino Linotype" w:hAnsi="Palatino Linotype" w:cs="Times New Roman"/>
          <w:lang w:val="en-GB"/>
        </w:rPr>
      </w:pPr>
    </w:p>
    <w:p w14:paraId="0F1B3ED0" w14:textId="234563FE" w:rsidR="009626FE" w:rsidRDefault="009626FE" w:rsidP="001211E2">
      <w:pPr>
        <w:jc w:val="both"/>
        <w:rPr>
          <w:rFonts w:ascii="Palatino Linotype" w:hAnsi="Palatino Linotype" w:cs="Times New Roman"/>
          <w:lang w:val="en-GB"/>
        </w:rPr>
      </w:pPr>
    </w:p>
    <w:p w14:paraId="3819C41E" w14:textId="4F857941" w:rsidR="009626FE" w:rsidRDefault="009626FE" w:rsidP="001211E2">
      <w:pPr>
        <w:jc w:val="both"/>
        <w:rPr>
          <w:rFonts w:ascii="Palatino Linotype" w:hAnsi="Palatino Linotype" w:cs="Times New Roman"/>
          <w:lang w:val="en-GB"/>
        </w:rPr>
      </w:pPr>
    </w:p>
    <w:p w14:paraId="4E89A1F5" w14:textId="11170AB3" w:rsidR="009626FE" w:rsidRDefault="009626FE" w:rsidP="001211E2">
      <w:pPr>
        <w:jc w:val="both"/>
        <w:rPr>
          <w:rFonts w:ascii="Palatino Linotype" w:hAnsi="Palatino Linotype" w:cs="Times New Roman"/>
          <w:lang w:val="en-GB"/>
        </w:rPr>
      </w:pPr>
    </w:p>
    <w:p w14:paraId="3C022E93" w14:textId="3AC1840F" w:rsidR="009626FE" w:rsidRDefault="009626FE" w:rsidP="001211E2">
      <w:pPr>
        <w:jc w:val="both"/>
        <w:rPr>
          <w:rFonts w:ascii="Palatino Linotype" w:hAnsi="Palatino Linotype" w:cs="Times New Roman"/>
          <w:lang w:val="en-GB"/>
        </w:rPr>
      </w:pPr>
    </w:p>
    <w:p w14:paraId="2CF4184E" w14:textId="2B552E8C" w:rsidR="009626FE" w:rsidRDefault="009626FE" w:rsidP="001211E2">
      <w:pPr>
        <w:jc w:val="both"/>
        <w:rPr>
          <w:rFonts w:ascii="Palatino Linotype" w:hAnsi="Palatino Linotype" w:cs="Times New Roman"/>
          <w:lang w:val="en-GB"/>
        </w:rPr>
      </w:pPr>
    </w:p>
    <w:p w14:paraId="7DE76BE6" w14:textId="32235BDA" w:rsidR="009626FE" w:rsidRDefault="009626FE" w:rsidP="001211E2">
      <w:pPr>
        <w:jc w:val="both"/>
        <w:rPr>
          <w:rFonts w:ascii="Palatino Linotype" w:hAnsi="Palatino Linotype" w:cs="Times New Roman"/>
          <w:lang w:val="en-GB"/>
        </w:rPr>
      </w:pPr>
    </w:p>
    <w:p w14:paraId="1187996F" w14:textId="1A15E5A2" w:rsidR="009626FE" w:rsidRDefault="009626FE" w:rsidP="001211E2">
      <w:pPr>
        <w:jc w:val="both"/>
        <w:rPr>
          <w:rFonts w:ascii="Palatino Linotype" w:hAnsi="Palatino Linotype" w:cs="Times New Roman"/>
          <w:lang w:val="en-GB"/>
        </w:rPr>
      </w:pPr>
    </w:p>
    <w:p w14:paraId="55173511" w14:textId="765BB65F" w:rsidR="009626FE" w:rsidRDefault="009626FE" w:rsidP="001211E2">
      <w:pPr>
        <w:jc w:val="both"/>
        <w:rPr>
          <w:rFonts w:ascii="Palatino Linotype" w:hAnsi="Palatino Linotype" w:cs="Times New Roman"/>
          <w:lang w:val="en-GB"/>
        </w:rPr>
      </w:pPr>
    </w:p>
    <w:p w14:paraId="37705B9D" w14:textId="6C776EAC" w:rsidR="009626FE" w:rsidRDefault="009626FE" w:rsidP="001211E2">
      <w:pPr>
        <w:jc w:val="both"/>
        <w:rPr>
          <w:rFonts w:ascii="Palatino Linotype" w:hAnsi="Palatino Linotype" w:cs="Times New Roman"/>
          <w:lang w:val="en-GB"/>
        </w:rPr>
      </w:pPr>
    </w:p>
    <w:p w14:paraId="3CDDB81E" w14:textId="20ED25A6" w:rsidR="009626FE" w:rsidRDefault="009626FE" w:rsidP="001211E2">
      <w:pPr>
        <w:jc w:val="both"/>
        <w:rPr>
          <w:rFonts w:ascii="Palatino Linotype" w:hAnsi="Palatino Linotype" w:cs="Times New Roman"/>
          <w:lang w:val="en-GB"/>
        </w:rPr>
      </w:pPr>
    </w:p>
    <w:p w14:paraId="44CA2779" w14:textId="1A592274" w:rsidR="009626FE" w:rsidRDefault="009626FE" w:rsidP="001211E2">
      <w:pPr>
        <w:jc w:val="both"/>
        <w:rPr>
          <w:rFonts w:ascii="Palatino Linotype" w:hAnsi="Palatino Linotype" w:cs="Times New Roman"/>
          <w:lang w:val="en-GB"/>
        </w:rPr>
      </w:pPr>
    </w:p>
    <w:p w14:paraId="7DDF8749" w14:textId="03560937" w:rsidR="009626FE" w:rsidRDefault="009626FE" w:rsidP="001211E2">
      <w:pPr>
        <w:jc w:val="both"/>
        <w:rPr>
          <w:rFonts w:ascii="Palatino Linotype" w:hAnsi="Palatino Linotype" w:cs="Times New Roman"/>
          <w:lang w:val="en-GB"/>
        </w:rPr>
      </w:pPr>
    </w:p>
    <w:p w14:paraId="4CFD8412" w14:textId="2C7AE65B" w:rsidR="00833FC3" w:rsidRPr="00833FC3" w:rsidRDefault="0033782A" w:rsidP="0033782A">
      <w:pPr>
        <w:jc w:val="center"/>
        <w:rPr>
          <w:rFonts w:ascii="Times New Roman" w:hAnsi="Times New Roman" w:cs="Times New Roman"/>
          <w:color w:val="FF0000"/>
          <w:lang w:val="en-GB"/>
        </w:rPr>
      </w:pPr>
      <w:r>
        <w:rPr>
          <w:rFonts w:ascii="Times New Roman" w:hAnsi="Times New Roman" w:cs="Times New Roman"/>
          <w:noProof/>
          <w:color w:val="FF0000"/>
          <w:lang w:val="en-GB"/>
        </w:rPr>
        <w:lastRenderedPageBreak/>
        <w:drawing>
          <wp:inline distT="0" distB="0" distL="0" distR="0" wp14:anchorId="01E3F53F" wp14:editId="060BFDD1">
            <wp:extent cx="6125759" cy="6143413"/>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3132" cy="6200951"/>
                    </a:xfrm>
                    <a:prstGeom prst="rect">
                      <a:avLst/>
                    </a:prstGeom>
                  </pic:spPr>
                </pic:pic>
              </a:graphicData>
            </a:graphic>
          </wp:inline>
        </w:drawing>
      </w:r>
    </w:p>
    <w:sectPr w:rsidR="00833FC3" w:rsidRPr="00833FC3" w:rsidSect="00D422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E1"/>
    <w:rsid w:val="00055239"/>
    <w:rsid w:val="00090379"/>
    <w:rsid w:val="000A20C6"/>
    <w:rsid w:val="000D1E80"/>
    <w:rsid w:val="001211E2"/>
    <w:rsid w:val="0018409B"/>
    <w:rsid w:val="0019623D"/>
    <w:rsid w:val="00201403"/>
    <w:rsid w:val="00215D42"/>
    <w:rsid w:val="002316DF"/>
    <w:rsid w:val="00242F1E"/>
    <w:rsid w:val="00260A5F"/>
    <w:rsid w:val="002E1D7E"/>
    <w:rsid w:val="002E7E6A"/>
    <w:rsid w:val="0033782A"/>
    <w:rsid w:val="00381ACA"/>
    <w:rsid w:val="00397DFB"/>
    <w:rsid w:val="003E5F12"/>
    <w:rsid w:val="00401466"/>
    <w:rsid w:val="0046715E"/>
    <w:rsid w:val="00475F52"/>
    <w:rsid w:val="004F57E1"/>
    <w:rsid w:val="005106AF"/>
    <w:rsid w:val="00566385"/>
    <w:rsid w:val="00577F5F"/>
    <w:rsid w:val="00624FD1"/>
    <w:rsid w:val="00647D78"/>
    <w:rsid w:val="00656926"/>
    <w:rsid w:val="00657765"/>
    <w:rsid w:val="00682B51"/>
    <w:rsid w:val="006B0627"/>
    <w:rsid w:val="00757A30"/>
    <w:rsid w:val="007A746A"/>
    <w:rsid w:val="0080247A"/>
    <w:rsid w:val="00833FC3"/>
    <w:rsid w:val="008559C6"/>
    <w:rsid w:val="00861DE4"/>
    <w:rsid w:val="0088129B"/>
    <w:rsid w:val="00883822"/>
    <w:rsid w:val="008A158D"/>
    <w:rsid w:val="009028C6"/>
    <w:rsid w:val="0090516C"/>
    <w:rsid w:val="009626FE"/>
    <w:rsid w:val="00980DB2"/>
    <w:rsid w:val="009B4906"/>
    <w:rsid w:val="009C3F43"/>
    <w:rsid w:val="009D0F2F"/>
    <w:rsid w:val="00A45665"/>
    <w:rsid w:val="00A93602"/>
    <w:rsid w:val="00B358FE"/>
    <w:rsid w:val="00B4345D"/>
    <w:rsid w:val="00B60BAD"/>
    <w:rsid w:val="00BE7DE7"/>
    <w:rsid w:val="00C03EDB"/>
    <w:rsid w:val="00C14BD2"/>
    <w:rsid w:val="00C67185"/>
    <w:rsid w:val="00CF1E94"/>
    <w:rsid w:val="00D01787"/>
    <w:rsid w:val="00D422DE"/>
    <w:rsid w:val="00D763A2"/>
    <w:rsid w:val="00D92928"/>
    <w:rsid w:val="00E115EB"/>
    <w:rsid w:val="00E122FE"/>
    <w:rsid w:val="00EC31D2"/>
    <w:rsid w:val="00F926C9"/>
    <w:rsid w:val="00FD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5B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0627"/>
  </w:style>
  <w:style w:type="paragraph" w:customStyle="1" w:styleId="xmsonormal">
    <w:name w:val="x_msonormal"/>
    <w:basedOn w:val="Normal"/>
    <w:rsid w:val="005106AF"/>
    <w:pPr>
      <w:spacing w:before="100" w:beforeAutospacing="1" w:after="100" w:afterAutospacing="1"/>
    </w:pPr>
    <w:rPr>
      <w:rFonts w:ascii="Times New Roman" w:hAnsi="Times New Roman" w:cs="Times New Roman"/>
    </w:rPr>
  </w:style>
  <w:style w:type="paragraph" w:styleId="Revision">
    <w:name w:val="Revision"/>
    <w:hidden/>
    <w:uiPriority w:val="99"/>
    <w:semiHidden/>
    <w:rsid w:val="009D0F2F"/>
  </w:style>
  <w:style w:type="paragraph" w:styleId="BalloonText">
    <w:name w:val="Balloon Text"/>
    <w:basedOn w:val="Normal"/>
    <w:link w:val="BalloonTextChar"/>
    <w:uiPriority w:val="99"/>
    <w:semiHidden/>
    <w:unhideWhenUsed/>
    <w:rsid w:val="00881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12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9045">
      <w:bodyDiv w:val="1"/>
      <w:marLeft w:val="0"/>
      <w:marRight w:val="0"/>
      <w:marTop w:val="0"/>
      <w:marBottom w:val="0"/>
      <w:divBdr>
        <w:top w:val="none" w:sz="0" w:space="0" w:color="auto"/>
        <w:left w:val="none" w:sz="0" w:space="0" w:color="auto"/>
        <w:bottom w:val="none" w:sz="0" w:space="0" w:color="auto"/>
        <w:right w:val="none" w:sz="0" w:space="0" w:color="auto"/>
      </w:divBdr>
    </w:div>
    <w:div w:id="1259027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dshipfund@criminalbar.com" TargetMode="External"/><Relationship Id="rId5" Type="http://schemas.openxmlformats.org/officeDocument/2006/relationships/image" Target="cid:image001.jpg@01CCF23D.2035DEF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Danielson</dc:creator>
  <cp:keywords/>
  <dc:description/>
  <cp:lastModifiedBy>Aaron Dolan</cp:lastModifiedBy>
  <cp:revision>3</cp:revision>
  <dcterms:created xsi:type="dcterms:W3CDTF">2022-08-23T08:18:00Z</dcterms:created>
  <dcterms:modified xsi:type="dcterms:W3CDTF">2022-08-23T09:13:00Z</dcterms:modified>
</cp:coreProperties>
</file>