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CellMar>
          <w:left w:w="0" w:type="dxa"/>
          <w:right w:w="0" w:type="dxa"/>
        </w:tblCellMar>
        <w:tblLook w:val="01E0" w:firstRow="1" w:lastRow="1" w:firstColumn="1" w:lastColumn="1" w:noHBand="0" w:noVBand="0"/>
      </w:tblPr>
      <w:tblGrid>
        <w:gridCol w:w="7797"/>
        <w:gridCol w:w="2693"/>
      </w:tblGrid>
      <w:tr w:rsidR="000222E7" w14:paraId="5FB8E79B" w14:textId="77777777" w:rsidTr="00CF5D35">
        <w:trPr>
          <w:trHeight w:val="80"/>
        </w:trPr>
        <w:tc>
          <w:tcPr>
            <w:tcW w:w="7797" w:type="dxa"/>
            <w:vMerge w:val="restart"/>
          </w:tcPr>
          <w:p w14:paraId="0FE5C9DD" w14:textId="1FE35436" w:rsidR="000222E7" w:rsidRDefault="009D4C1B" w:rsidP="002C5025">
            <w:pPr>
              <w:pStyle w:val="MOJaddress"/>
            </w:pPr>
            <w:r w:rsidRPr="00311868">
              <w:rPr>
                <w:noProof/>
              </w:rPr>
              <w:drawing>
                <wp:inline distT="0" distB="0" distL="0" distR="0" wp14:anchorId="500C6BC3" wp14:editId="61980421">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ry of Just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tc>
        <w:tc>
          <w:tcPr>
            <w:tcW w:w="2693" w:type="dxa"/>
          </w:tcPr>
          <w:p w14:paraId="7D7DD748" w14:textId="77777777" w:rsidR="000222E7" w:rsidRDefault="000222E7" w:rsidP="002C5025">
            <w:pPr>
              <w:pStyle w:val="MOJaddress"/>
            </w:pPr>
          </w:p>
        </w:tc>
      </w:tr>
      <w:tr w:rsidR="000222E7" w14:paraId="071C89BE" w14:textId="77777777" w:rsidTr="00CF5D35">
        <w:trPr>
          <w:trHeight w:val="1247"/>
        </w:trPr>
        <w:tc>
          <w:tcPr>
            <w:tcW w:w="7797" w:type="dxa"/>
            <w:vMerge/>
          </w:tcPr>
          <w:p w14:paraId="539A084A" w14:textId="77777777" w:rsidR="000222E7" w:rsidRDefault="000222E7" w:rsidP="002C5025">
            <w:pPr>
              <w:pStyle w:val="MOJaddress"/>
            </w:pPr>
          </w:p>
        </w:tc>
        <w:tc>
          <w:tcPr>
            <w:tcW w:w="2693" w:type="dxa"/>
          </w:tcPr>
          <w:p w14:paraId="573CD6B3" w14:textId="5E0BBEAF" w:rsidR="00B4031E" w:rsidRPr="00B20299" w:rsidRDefault="0059069F" w:rsidP="00B4031E">
            <w:pPr>
              <w:pStyle w:val="Name"/>
              <w:rPr>
                <w:rFonts w:cs="Arial"/>
                <w:sz w:val="22"/>
                <w:szCs w:val="22"/>
              </w:rPr>
            </w:pPr>
            <w:r w:rsidRPr="00B20299">
              <w:rPr>
                <w:rFonts w:cs="Arial"/>
                <w:sz w:val="22"/>
                <w:szCs w:val="22"/>
              </w:rPr>
              <w:t xml:space="preserve">Domestic Abuse Policy </w:t>
            </w:r>
          </w:p>
          <w:p w14:paraId="7B37D3D3" w14:textId="77777777" w:rsidR="00730497" w:rsidRPr="00E71F12" w:rsidRDefault="00730497" w:rsidP="00730497">
            <w:pPr>
              <w:pStyle w:val="MOJaddress"/>
            </w:pPr>
            <w:r w:rsidRPr="00E71F12">
              <w:t>Ministry of Justice</w:t>
            </w:r>
          </w:p>
          <w:p w14:paraId="27C64FF9" w14:textId="77777777" w:rsidR="00730497" w:rsidRDefault="00730497" w:rsidP="00730497">
            <w:pPr>
              <w:pStyle w:val="MOJaddress"/>
            </w:pPr>
            <w:r>
              <w:t>102 Petty France</w:t>
            </w:r>
          </w:p>
          <w:p w14:paraId="7DF6C2EB" w14:textId="77777777" w:rsidR="00730497" w:rsidRDefault="00730497" w:rsidP="00730497">
            <w:pPr>
              <w:pStyle w:val="MOJaddress"/>
            </w:pPr>
            <w:r>
              <w:t>London</w:t>
            </w:r>
          </w:p>
          <w:p w14:paraId="6E352014" w14:textId="7EA0ABCD" w:rsidR="000222E7" w:rsidRPr="00E3213B" w:rsidRDefault="00730497" w:rsidP="00730497">
            <w:pPr>
              <w:pStyle w:val="MOJaddress"/>
              <w:rPr>
                <w:szCs w:val="20"/>
              </w:rPr>
            </w:pPr>
            <w:r>
              <w:t>SW1H 9AJ</w:t>
            </w:r>
          </w:p>
        </w:tc>
      </w:tr>
      <w:tr w:rsidR="002C5025" w:rsidRPr="003E1B05" w14:paraId="7183432D" w14:textId="77777777" w:rsidTr="00CF5D35">
        <w:trPr>
          <w:trHeight w:val="2268"/>
        </w:trPr>
        <w:tc>
          <w:tcPr>
            <w:tcW w:w="7797" w:type="dxa"/>
          </w:tcPr>
          <w:p w14:paraId="6CDCF5D8" w14:textId="77777777" w:rsidR="002109D1" w:rsidRPr="003E1B05" w:rsidRDefault="002109D1" w:rsidP="002109D1">
            <w:pPr>
              <w:pStyle w:val="MOJaddress"/>
              <w:rPr>
                <w:rFonts w:cs="Arial"/>
                <w:sz w:val="22"/>
                <w:szCs w:val="22"/>
              </w:rPr>
            </w:pPr>
          </w:p>
          <w:p w14:paraId="73D045AB" w14:textId="7EEF70B4" w:rsidR="00B4031E" w:rsidRDefault="00EC3019" w:rsidP="002109D1">
            <w:pPr>
              <w:pStyle w:val="MOJaddress"/>
              <w:rPr>
                <w:rFonts w:cs="Arial"/>
                <w:sz w:val="22"/>
                <w:szCs w:val="22"/>
              </w:rPr>
            </w:pPr>
            <w:r>
              <w:rPr>
                <w:rFonts w:cs="Arial"/>
                <w:sz w:val="22"/>
                <w:szCs w:val="22"/>
              </w:rPr>
              <w:t>By email to:</w:t>
            </w:r>
          </w:p>
          <w:p w14:paraId="721D0408" w14:textId="77777777" w:rsidR="00EC3019" w:rsidRPr="003E1B05" w:rsidRDefault="00EC3019" w:rsidP="002109D1">
            <w:pPr>
              <w:pStyle w:val="MOJaddress"/>
              <w:rPr>
                <w:rFonts w:cs="Arial"/>
                <w:sz w:val="22"/>
                <w:szCs w:val="22"/>
              </w:rPr>
            </w:pPr>
          </w:p>
          <w:p w14:paraId="19BA0D8E" w14:textId="1D1F3CA3" w:rsidR="00C710C4" w:rsidRPr="00BD19AA" w:rsidRDefault="00C710C4" w:rsidP="00C710C4">
            <w:pPr>
              <w:pStyle w:val="MOJaddress"/>
              <w:rPr>
                <w:rFonts w:cs="Arial"/>
                <w:sz w:val="22"/>
                <w:szCs w:val="22"/>
              </w:rPr>
            </w:pPr>
            <w:r w:rsidRPr="00BD19AA">
              <w:rPr>
                <w:rFonts w:cs="Arial"/>
                <w:sz w:val="22"/>
                <w:szCs w:val="22"/>
              </w:rPr>
              <w:t>Law Society</w:t>
            </w:r>
          </w:p>
          <w:p w14:paraId="11A6D136" w14:textId="6E4EC2E3" w:rsidR="00C710C4" w:rsidRPr="00BD19AA" w:rsidRDefault="00C710C4" w:rsidP="00C710C4">
            <w:pPr>
              <w:pStyle w:val="MOJaddress"/>
              <w:rPr>
                <w:rFonts w:cs="Arial"/>
                <w:sz w:val="22"/>
                <w:szCs w:val="22"/>
              </w:rPr>
            </w:pPr>
            <w:r w:rsidRPr="00BD19AA">
              <w:rPr>
                <w:rFonts w:cs="Arial"/>
                <w:sz w:val="22"/>
                <w:szCs w:val="22"/>
              </w:rPr>
              <w:t>Resolution</w:t>
            </w:r>
          </w:p>
          <w:p w14:paraId="47B4C92D" w14:textId="5E977DB1" w:rsidR="00C710C4" w:rsidRPr="00BD19AA" w:rsidRDefault="00C710C4" w:rsidP="00C710C4">
            <w:pPr>
              <w:pStyle w:val="MOJaddress"/>
              <w:rPr>
                <w:rFonts w:cs="Arial"/>
                <w:sz w:val="22"/>
                <w:szCs w:val="22"/>
              </w:rPr>
            </w:pPr>
            <w:r w:rsidRPr="00BD19AA">
              <w:rPr>
                <w:rFonts w:cs="Arial"/>
                <w:sz w:val="22"/>
                <w:szCs w:val="22"/>
              </w:rPr>
              <w:t>Family Law Bar Association</w:t>
            </w:r>
          </w:p>
          <w:p w14:paraId="7D96A4E7" w14:textId="74BDD99F" w:rsidR="00C710C4" w:rsidRPr="00BD19AA" w:rsidRDefault="00C710C4" w:rsidP="00C710C4">
            <w:pPr>
              <w:pStyle w:val="MOJaddress"/>
              <w:rPr>
                <w:rFonts w:cs="Arial"/>
                <w:sz w:val="22"/>
                <w:szCs w:val="22"/>
              </w:rPr>
            </w:pPr>
            <w:r w:rsidRPr="00BD19AA">
              <w:rPr>
                <w:rFonts w:cs="Arial"/>
                <w:sz w:val="22"/>
                <w:szCs w:val="22"/>
              </w:rPr>
              <w:t>Legal Aid Practitioners Group</w:t>
            </w:r>
          </w:p>
          <w:p w14:paraId="17411ECB" w14:textId="32529F4D" w:rsidR="00C710C4" w:rsidRPr="00BD19AA" w:rsidRDefault="00C710C4" w:rsidP="00C710C4">
            <w:pPr>
              <w:pStyle w:val="MOJaddress"/>
              <w:rPr>
                <w:rFonts w:cs="Arial"/>
                <w:sz w:val="22"/>
                <w:szCs w:val="22"/>
              </w:rPr>
            </w:pPr>
            <w:r w:rsidRPr="00BD19AA">
              <w:rPr>
                <w:rFonts w:cs="Arial"/>
                <w:sz w:val="22"/>
                <w:szCs w:val="22"/>
              </w:rPr>
              <w:t>Bar Council</w:t>
            </w:r>
          </w:p>
          <w:p w14:paraId="38470260" w14:textId="26B60E3D" w:rsidR="00C710C4" w:rsidRPr="00BD19AA" w:rsidRDefault="00C710C4" w:rsidP="00C710C4">
            <w:pPr>
              <w:pStyle w:val="MOJaddress"/>
              <w:rPr>
                <w:rFonts w:cs="Arial"/>
                <w:sz w:val="22"/>
                <w:szCs w:val="22"/>
              </w:rPr>
            </w:pPr>
            <w:r w:rsidRPr="00BD19AA">
              <w:rPr>
                <w:rFonts w:cs="Arial"/>
                <w:sz w:val="22"/>
                <w:szCs w:val="22"/>
              </w:rPr>
              <w:t>Law Centres Network</w:t>
            </w:r>
          </w:p>
          <w:p w14:paraId="1732F24C" w14:textId="314CF5A8" w:rsidR="00C710C4" w:rsidRPr="00BD19AA" w:rsidRDefault="00C710C4" w:rsidP="00C710C4">
            <w:pPr>
              <w:pStyle w:val="MOJaddress"/>
              <w:rPr>
                <w:rFonts w:cs="Arial"/>
                <w:sz w:val="22"/>
                <w:szCs w:val="22"/>
              </w:rPr>
            </w:pPr>
            <w:r w:rsidRPr="00BD19AA">
              <w:rPr>
                <w:rFonts w:cs="Arial"/>
                <w:sz w:val="22"/>
                <w:szCs w:val="22"/>
              </w:rPr>
              <w:t>Criminal Bar Association</w:t>
            </w:r>
          </w:p>
          <w:p w14:paraId="188603C9" w14:textId="7078EA0C" w:rsidR="00C710C4" w:rsidRPr="00BD19AA" w:rsidRDefault="00C710C4" w:rsidP="00C710C4">
            <w:pPr>
              <w:pStyle w:val="MOJaddress"/>
              <w:rPr>
                <w:rFonts w:cs="Arial"/>
                <w:sz w:val="22"/>
                <w:szCs w:val="22"/>
              </w:rPr>
            </w:pPr>
            <w:r w:rsidRPr="00BD19AA">
              <w:rPr>
                <w:rFonts w:cs="Arial"/>
                <w:sz w:val="22"/>
                <w:szCs w:val="22"/>
              </w:rPr>
              <w:t>Criminal Law Solicitors' Association</w:t>
            </w:r>
          </w:p>
          <w:p w14:paraId="684BF602" w14:textId="69B7BB27" w:rsidR="00C710C4" w:rsidRPr="00BD19AA" w:rsidRDefault="00C710C4" w:rsidP="00C710C4">
            <w:pPr>
              <w:pStyle w:val="MOJaddress"/>
              <w:rPr>
                <w:rFonts w:cs="Arial"/>
                <w:sz w:val="22"/>
                <w:szCs w:val="22"/>
              </w:rPr>
            </w:pPr>
            <w:proofErr w:type="spellStart"/>
            <w:r w:rsidRPr="00BD19AA">
              <w:rPr>
                <w:rFonts w:cs="Arial"/>
                <w:sz w:val="22"/>
                <w:szCs w:val="22"/>
              </w:rPr>
              <w:t>Cilex</w:t>
            </w:r>
            <w:proofErr w:type="spellEnd"/>
          </w:p>
          <w:p w14:paraId="2F1E76E8" w14:textId="6C0D0261" w:rsidR="005223B0" w:rsidRPr="003E1B05" w:rsidRDefault="00C710C4" w:rsidP="00C710C4">
            <w:pPr>
              <w:pStyle w:val="MOJaddress"/>
              <w:rPr>
                <w:rFonts w:cs="Arial"/>
                <w:sz w:val="22"/>
                <w:szCs w:val="22"/>
              </w:rPr>
            </w:pPr>
            <w:r w:rsidRPr="00BD19AA">
              <w:rPr>
                <w:rFonts w:cs="Arial"/>
                <w:sz w:val="22"/>
                <w:szCs w:val="22"/>
              </w:rPr>
              <w:t>London Criminal Courts Solicitors' Association</w:t>
            </w:r>
          </w:p>
        </w:tc>
        <w:tc>
          <w:tcPr>
            <w:tcW w:w="2693" w:type="dxa"/>
          </w:tcPr>
          <w:p w14:paraId="3EC481D1" w14:textId="77777777" w:rsidR="00CF6763" w:rsidRPr="003E1B05" w:rsidRDefault="00CF6763" w:rsidP="002109D1">
            <w:pPr>
              <w:pStyle w:val="MOJaddress"/>
              <w:rPr>
                <w:rFonts w:cs="Arial"/>
                <w:sz w:val="22"/>
                <w:szCs w:val="22"/>
              </w:rPr>
            </w:pPr>
          </w:p>
          <w:p w14:paraId="13B4F91C" w14:textId="77777777" w:rsidR="002109D1" w:rsidRPr="003E1B05" w:rsidRDefault="002109D1" w:rsidP="002109D1">
            <w:pPr>
              <w:pStyle w:val="MOJaddress"/>
              <w:rPr>
                <w:rFonts w:cs="Arial"/>
                <w:sz w:val="22"/>
                <w:szCs w:val="22"/>
              </w:rPr>
            </w:pPr>
          </w:p>
          <w:p w14:paraId="20C553E8" w14:textId="77777777" w:rsidR="002109D1" w:rsidRPr="003E1B05" w:rsidRDefault="002109D1" w:rsidP="002109D1">
            <w:pPr>
              <w:pStyle w:val="MOJaddress"/>
              <w:rPr>
                <w:rFonts w:cs="Arial"/>
                <w:sz w:val="22"/>
                <w:szCs w:val="22"/>
              </w:rPr>
            </w:pPr>
          </w:p>
          <w:p w14:paraId="4D30AF9E" w14:textId="77777777" w:rsidR="002109D1" w:rsidRPr="003E1B05" w:rsidRDefault="002109D1" w:rsidP="002109D1">
            <w:pPr>
              <w:pStyle w:val="MOJaddress"/>
              <w:rPr>
                <w:rFonts w:cs="Arial"/>
                <w:sz w:val="22"/>
                <w:szCs w:val="22"/>
              </w:rPr>
            </w:pPr>
          </w:p>
          <w:p w14:paraId="5FCE0D0C" w14:textId="7C62D092" w:rsidR="003F520F" w:rsidRPr="003E1B05" w:rsidRDefault="003F520F" w:rsidP="003F520F">
            <w:pPr>
              <w:pStyle w:val="MOJaddress"/>
              <w:spacing w:before="480"/>
              <w:rPr>
                <w:sz w:val="22"/>
                <w:szCs w:val="22"/>
              </w:rPr>
            </w:pPr>
          </w:p>
          <w:p w14:paraId="7ED77E97" w14:textId="74D71719" w:rsidR="003F520F" w:rsidRPr="003E1B05" w:rsidRDefault="003F520F" w:rsidP="003F520F">
            <w:pPr>
              <w:pStyle w:val="MOJaddress"/>
              <w:spacing w:after="480"/>
              <w:rPr>
                <w:sz w:val="22"/>
                <w:szCs w:val="22"/>
              </w:rPr>
            </w:pPr>
          </w:p>
          <w:p w14:paraId="2C206303" w14:textId="693DEBE8" w:rsidR="001F33F4" w:rsidRPr="003E1B05" w:rsidRDefault="003F520F" w:rsidP="003F520F">
            <w:pPr>
              <w:pStyle w:val="MOJaddress"/>
              <w:rPr>
                <w:rFonts w:cs="Arial"/>
                <w:sz w:val="22"/>
                <w:szCs w:val="22"/>
              </w:rPr>
            </w:pPr>
            <w:r w:rsidRPr="003E1B05">
              <w:rPr>
                <w:sz w:val="22"/>
                <w:szCs w:val="22"/>
              </w:rPr>
              <w:t xml:space="preserve">       </w:t>
            </w:r>
            <w:r w:rsidR="00752B2F">
              <w:rPr>
                <w:sz w:val="22"/>
                <w:szCs w:val="22"/>
              </w:rPr>
              <w:t xml:space="preserve"> </w:t>
            </w:r>
            <w:r w:rsidRPr="003E1B05">
              <w:rPr>
                <w:sz w:val="22"/>
                <w:szCs w:val="22"/>
              </w:rPr>
              <w:t xml:space="preserve"> </w:t>
            </w:r>
            <w:r w:rsidR="0071035E">
              <w:rPr>
                <w:sz w:val="22"/>
                <w:szCs w:val="22"/>
              </w:rPr>
              <w:t>2</w:t>
            </w:r>
            <w:r w:rsidR="00C710C4">
              <w:rPr>
                <w:sz w:val="22"/>
                <w:szCs w:val="22"/>
              </w:rPr>
              <w:t>5</w:t>
            </w:r>
            <w:r w:rsidRPr="003E1B05">
              <w:rPr>
                <w:sz w:val="22"/>
                <w:szCs w:val="22"/>
              </w:rPr>
              <w:t xml:space="preserve"> </w:t>
            </w:r>
            <w:r w:rsidR="00D2216B">
              <w:rPr>
                <w:sz w:val="22"/>
                <w:szCs w:val="22"/>
              </w:rPr>
              <w:t>March</w:t>
            </w:r>
            <w:r w:rsidRPr="003E1B05">
              <w:rPr>
                <w:sz w:val="22"/>
                <w:szCs w:val="22"/>
              </w:rPr>
              <w:t xml:space="preserve"> </w:t>
            </w:r>
            <w:r w:rsidR="00DC112E" w:rsidRPr="003E1B05">
              <w:rPr>
                <w:sz w:val="22"/>
                <w:szCs w:val="22"/>
              </w:rPr>
              <w:t>202</w:t>
            </w:r>
            <w:r w:rsidR="00752B2F">
              <w:rPr>
                <w:sz w:val="22"/>
                <w:szCs w:val="22"/>
              </w:rPr>
              <w:t>4</w:t>
            </w:r>
          </w:p>
        </w:tc>
      </w:tr>
    </w:tbl>
    <w:p w14:paraId="53B5146D" w14:textId="77777777" w:rsidR="00152F0C" w:rsidRDefault="00152F0C" w:rsidP="00832C18">
      <w:pPr>
        <w:rPr>
          <w:szCs w:val="22"/>
        </w:rPr>
      </w:pPr>
    </w:p>
    <w:p w14:paraId="64DD75D5" w14:textId="77777777" w:rsidR="00B4031E" w:rsidRPr="0059501B" w:rsidRDefault="00B4031E" w:rsidP="00832C18">
      <w:pPr>
        <w:rPr>
          <w:szCs w:val="22"/>
        </w:rPr>
      </w:pPr>
    </w:p>
    <w:p w14:paraId="3C0C36A2" w14:textId="71CA4EE9" w:rsidR="00CD314F" w:rsidRDefault="009D651F" w:rsidP="00CD314F">
      <w:pPr>
        <w:jc w:val="center"/>
        <w:rPr>
          <w:b/>
          <w:szCs w:val="22"/>
        </w:rPr>
      </w:pPr>
      <w:r w:rsidRPr="009D651F">
        <w:rPr>
          <w:b/>
          <w:szCs w:val="22"/>
        </w:rPr>
        <w:t>DOMESTIC ABUSE PROTECTION NOTICE AN</w:t>
      </w:r>
      <w:r w:rsidR="00650632">
        <w:rPr>
          <w:b/>
          <w:szCs w:val="22"/>
        </w:rPr>
        <w:t xml:space="preserve">D </w:t>
      </w:r>
      <w:r w:rsidRPr="009D651F">
        <w:rPr>
          <w:b/>
          <w:szCs w:val="22"/>
        </w:rPr>
        <w:t>ORDER PILOT</w:t>
      </w:r>
    </w:p>
    <w:p w14:paraId="3B98B0E8" w14:textId="77777777" w:rsidR="00CD314F" w:rsidRDefault="00CD314F" w:rsidP="00CD314F">
      <w:pPr>
        <w:rPr>
          <w:szCs w:val="22"/>
        </w:rPr>
      </w:pPr>
    </w:p>
    <w:p w14:paraId="24C48280" w14:textId="15E7A0CD" w:rsidR="004A6202" w:rsidRDefault="004A6202" w:rsidP="004A6202">
      <w:r>
        <w:t>In the Domestic Abuse Act 2021, the Government legislated for a new, police issued, D</w:t>
      </w:r>
      <w:r w:rsidR="00720ADE">
        <w:t>omestic Abuse Protection Notice</w:t>
      </w:r>
      <w:r w:rsidR="00CA53C0">
        <w:t xml:space="preserve"> (DAPN)</w:t>
      </w:r>
      <w:r>
        <w:t xml:space="preserve"> to provide immediate protection to a victim following a domestic abuse incident and a new civil D</w:t>
      </w:r>
      <w:r w:rsidR="00720ADE">
        <w:t>omestic Abuse Protection Order</w:t>
      </w:r>
      <w:r w:rsidR="00CA53C0">
        <w:t xml:space="preserve"> (DAPO)</w:t>
      </w:r>
      <w:r>
        <w:t xml:space="preserve"> with a flexible duration to provide longer-term protection to the victim where necessary and proportionate. The DAPO will be the first order available in all courts: police can apply for an order to the magistrates’ court, and victims and third parties to the family court and victims can also apply within ongoing family and specified civil proceedings. Courts can also make a DAPO of their own volition in criminal, family and specified civil proceedings. </w:t>
      </w:r>
    </w:p>
    <w:p w14:paraId="21CF32FB" w14:textId="77777777" w:rsidR="004A6202" w:rsidRDefault="004A6202" w:rsidP="004A6202"/>
    <w:p w14:paraId="5665AD5A" w14:textId="3283E3CC" w:rsidR="002C74F6" w:rsidRDefault="004A6202" w:rsidP="004A6202">
      <w:r>
        <w:t>The DAPO brings together the strongest elements of existing orders and the intention is for the DAPN/DAPO to be the go-to protective notice and order for all cases of domestic abuse. The DAPO can place firmer conditions on the perpetrator than other currently available protective orders, such as electronic monitoring (“tagging”) and positive requirements, for example mandating attendance on a behaviour change or substance misuse programme. Breach of a DAPO will be a criminal offence.</w:t>
      </w:r>
    </w:p>
    <w:p w14:paraId="1C37A9D9" w14:textId="77777777" w:rsidR="007D0212" w:rsidRDefault="007D0212" w:rsidP="004A6202"/>
    <w:p w14:paraId="4DDA27B8" w14:textId="46DDFEBC" w:rsidR="008C63B0" w:rsidRDefault="003B4E0C" w:rsidP="008C63B0">
      <w:r>
        <w:t>I</w:t>
      </w:r>
      <w:r w:rsidR="007D0212">
        <w:t xml:space="preserve">t is the Government’s intention to pilot the new notice and order from </w:t>
      </w:r>
      <w:r w:rsidR="0027197B">
        <w:t>late May 2024</w:t>
      </w:r>
      <w:r w:rsidR="00814894">
        <w:t>, starting with Great</w:t>
      </w:r>
      <w:r w:rsidR="1FF4CD14">
        <w:t>er</w:t>
      </w:r>
      <w:r w:rsidR="00814894">
        <w:t xml:space="preserve"> Manchester and </w:t>
      </w:r>
      <w:r w:rsidR="00022775">
        <w:t xml:space="preserve">three Boroughs in South London (Croydon, </w:t>
      </w:r>
      <w:proofErr w:type="gramStart"/>
      <w:r w:rsidR="00022775">
        <w:t>Sutton</w:t>
      </w:r>
      <w:proofErr w:type="gramEnd"/>
      <w:r w:rsidR="00022775">
        <w:t xml:space="preserve"> and Bromley)</w:t>
      </w:r>
      <w:r w:rsidR="00303A2E">
        <w:t>, for a</w:t>
      </w:r>
      <w:r w:rsidR="00405043">
        <w:t>n anticipated</w:t>
      </w:r>
      <w:r w:rsidR="00303A2E">
        <w:t xml:space="preserve"> two years.</w:t>
      </w:r>
      <w:r w:rsidR="00403BA3">
        <w:t xml:space="preserve"> </w:t>
      </w:r>
      <w:r w:rsidR="008C63B0">
        <w:t xml:space="preserve">This is an </w:t>
      </w:r>
      <w:r w:rsidR="00CC6D85">
        <w:t>important</w:t>
      </w:r>
      <w:r w:rsidR="00E20C41">
        <w:t xml:space="preserve"> </w:t>
      </w:r>
      <w:r w:rsidR="008C63B0">
        <w:t xml:space="preserve">pilot providing the opportunity to test a new, innovative order and the first order </w:t>
      </w:r>
      <w:r w:rsidR="006B0CA4">
        <w:t xml:space="preserve">to become </w:t>
      </w:r>
      <w:r w:rsidR="008C63B0">
        <w:t xml:space="preserve">available across the criminal, family, and civil jurisdictions. </w:t>
      </w:r>
    </w:p>
    <w:p w14:paraId="6DDBAB1A" w14:textId="77777777" w:rsidR="006B0CA4" w:rsidRDefault="006B0CA4" w:rsidP="008C63B0"/>
    <w:p w14:paraId="0AE1B5A6" w14:textId="3C3AE21C" w:rsidR="00C95376" w:rsidRDefault="00A03836" w:rsidP="008C63B0">
      <w:r>
        <w:t>You may recall, w</w:t>
      </w:r>
      <w:r w:rsidR="00CA658C">
        <w:t>e were last in direct contact with many of you in relation to the DAPO pilot last summer, when the Family Procedure Rule Committee consulted</w:t>
      </w:r>
      <w:r>
        <w:t xml:space="preserve"> on its draft Family Pilot Practice Direct</w:t>
      </w:r>
      <w:r w:rsidR="60280D72">
        <w:t>i</w:t>
      </w:r>
      <w:r>
        <w:t>on for DAPO</w:t>
      </w:r>
      <w:r w:rsidR="0053767F">
        <w:t>, and we are</w:t>
      </w:r>
      <w:r w:rsidR="00A864B1">
        <w:t xml:space="preserve"> hugely</w:t>
      </w:r>
      <w:r w:rsidR="0053767F">
        <w:t xml:space="preserve"> grateful for your responses</w:t>
      </w:r>
      <w:r w:rsidR="00A864B1">
        <w:t>,</w:t>
      </w:r>
      <w:r w:rsidR="0053767F">
        <w:t xml:space="preserve"> as always.</w:t>
      </w:r>
      <w:r w:rsidR="00FC54B8">
        <w:t xml:space="preserve"> Since then, we have continued to work with our operational partners to prepare for pilot implementation</w:t>
      </w:r>
      <w:r w:rsidR="00D0249A">
        <w:t xml:space="preserve"> this year</w:t>
      </w:r>
      <w:r w:rsidR="000034E1">
        <w:t xml:space="preserve"> and</w:t>
      </w:r>
      <w:r w:rsidR="00AE55AA">
        <w:t xml:space="preserve"> lay the necessary secondary legislation.</w:t>
      </w:r>
      <w:r w:rsidR="00C95376">
        <w:t xml:space="preserve"> </w:t>
      </w:r>
    </w:p>
    <w:p w14:paraId="45C01FB7" w14:textId="77777777" w:rsidR="00C95376" w:rsidRDefault="00C95376" w:rsidP="008C63B0"/>
    <w:p w14:paraId="47D827AB" w14:textId="44F8DBDF" w:rsidR="00787383" w:rsidRDefault="00C95376">
      <w:r>
        <w:t xml:space="preserve">We are now in the final stages of </w:t>
      </w:r>
      <w:r w:rsidR="0075468D">
        <w:t>working towards a launch in late May</w:t>
      </w:r>
      <w:r w:rsidR="11298E15">
        <w:t>.</w:t>
      </w:r>
      <w:r w:rsidR="009A4F6F">
        <w:t xml:space="preserve"> </w:t>
      </w:r>
      <w:r w:rsidR="58EB3F47">
        <w:t>W</w:t>
      </w:r>
      <w:r w:rsidR="009A4F6F">
        <w:t>e have enclosed a DAPO guidance document</w:t>
      </w:r>
      <w:r w:rsidR="00FB7411">
        <w:t xml:space="preserve">, aimed at legal professionals, which you might find useful </w:t>
      </w:r>
      <w:r w:rsidR="1F096732">
        <w:t>in supporting your members ahead of the pilot launch</w:t>
      </w:r>
      <w:r w:rsidR="00FB7411">
        <w:t>.</w:t>
      </w:r>
      <w:r w:rsidR="00C50C83">
        <w:t xml:space="preserve"> You may also be aware that the Home Office are currently running a public consultation on th</w:t>
      </w:r>
      <w:r w:rsidR="00EA3D21">
        <w:t xml:space="preserve">e statutory guidance for the police, which closes on 16 </w:t>
      </w:r>
      <w:r w:rsidR="00EA3D21" w:rsidRPr="00935597">
        <w:t>April</w:t>
      </w:r>
      <w:r w:rsidR="00787383" w:rsidRPr="00935597">
        <w:t>.</w:t>
      </w:r>
    </w:p>
    <w:p w14:paraId="45CE3597" w14:textId="77777777" w:rsidR="00787383" w:rsidRDefault="00787383" w:rsidP="008C63B0"/>
    <w:p w14:paraId="3BC72F45" w14:textId="383EAE4F" w:rsidR="009A4F6F" w:rsidRDefault="000A707C" w:rsidP="008C63B0">
      <w:r>
        <w:lastRenderedPageBreak/>
        <w:t>In addition</w:t>
      </w:r>
      <w:r w:rsidR="00B901A9">
        <w:t>, l</w:t>
      </w:r>
      <w:r w:rsidR="00DA3F56">
        <w:t>egal aid will be available for DAP</w:t>
      </w:r>
      <w:r w:rsidR="20E8A43C">
        <w:t>N</w:t>
      </w:r>
      <w:r w:rsidR="00284D38">
        <w:t>s and DAPO</w:t>
      </w:r>
      <w:r w:rsidR="00DA3F56">
        <w:t>Os</w:t>
      </w:r>
      <w:r w:rsidR="00B901A9">
        <w:t xml:space="preserve">, </w:t>
      </w:r>
      <w:r w:rsidR="006A3451">
        <w:t xml:space="preserve">subject to merits and means tests, </w:t>
      </w:r>
      <w:r w:rsidR="00B901A9">
        <w:t>largely in line with the current regime for protective orders</w:t>
      </w:r>
      <w:r w:rsidR="00A84D61">
        <w:t>,</w:t>
      </w:r>
      <w:r w:rsidR="00B901A9">
        <w:t xml:space="preserve"> and </w:t>
      </w:r>
      <w:r w:rsidR="00787383">
        <w:t>the Legal Aid Agency</w:t>
      </w:r>
      <w:r w:rsidR="00A71947">
        <w:t xml:space="preserve"> are preparing to commence a contract consultation with civil and criminal legal aid providers</w:t>
      </w:r>
      <w:r w:rsidR="00935C2E">
        <w:t xml:space="preserve"> in early April. </w:t>
      </w:r>
    </w:p>
    <w:p w14:paraId="3996732F" w14:textId="77777777" w:rsidR="000A707C" w:rsidRDefault="000A707C" w:rsidP="008C63B0"/>
    <w:p w14:paraId="7918A668" w14:textId="09A1C577" w:rsidR="000A707C" w:rsidRDefault="000A707C" w:rsidP="008C63B0">
      <w:r>
        <w:t>Finally, if you</w:t>
      </w:r>
      <w:r w:rsidR="00242ABF">
        <w:t xml:space="preserve"> do have any questions or queries, in terms o</w:t>
      </w:r>
      <w:r w:rsidR="00345CC6">
        <w:t xml:space="preserve">f </w:t>
      </w:r>
      <w:r w:rsidR="00FC0D6F">
        <w:t xml:space="preserve">the </w:t>
      </w:r>
      <w:r w:rsidR="00345CC6">
        <w:t>policy context for DAPOs and how they are intended to work</w:t>
      </w:r>
      <w:r w:rsidR="008C1FFF">
        <w:t xml:space="preserve"> in practice</w:t>
      </w:r>
      <w:r w:rsidR="00345CC6">
        <w:t xml:space="preserve">, </w:t>
      </w:r>
      <w:r w:rsidR="009E13EE">
        <w:t>we</w:t>
      </w:r>
      <w:r w:rsidR="009F2CDF">
        <w:t xml:space="preserve"> </w:t>
      </w:r>
      <w:r w:rsidR="009E13EE">
        <w:t>would be more than happy to assist</w:t>
      </w:r>
      <w:r w:rsidR="00E631DA">
        <w:t>, including to meet or host a roundtable if that would be helpful.</w:t>
      </w:r>
      <w:r w:rsidR="007F4EE9">
        <w:t xml:space="preserve"> The Legal Aid Agency wil</w:t>
      </w:r>
      <w:r w:rsidR="00126689">
        <w:t>l</w:t>
      </w:r>
      <w:r w:rsidR="007F4EE9">
        <w:t xml:space="preserve"> be </w:t>
      </w:r>
      <w:r w:rsidR="008A0E83">
        <w:t>your</w:t>
      </w:r>
      <w:r w:rsidR="007F4EE9">
        <w:t xml:space="preserve"> first point of contact for legal aid matters</w:t>
      </w:r>
      <w:r w:rsidR="00126689">
        <w:t>, as usual</w:t>
      </w:r>
      <w:r w:rsidR="000F270B">
        <w:t>.</w:t>
      </w:r>
    </w:p>
    <w:p w14:paraId="5A9E0363" w14:textId="77777777" w:rsidR="004600A6" w:rsidRDefault="004600A6" w:rsidP="008C63B0"/>
    <w:p w14:paraId="22188926" w14:textId="16AD1996" w:rsidR="000261E0" w:rsidRPr="00095009" w:rsidRDefault="000261E0" w:rsidP="00A70FFF">
      <w:pPr>
        <w:rPr>
          <w:rStyle w:val="normaltextrun"/>
        </w:rPr>
      </w:pPr>
    </w:p>
    <w:p w14:paraId="48F8721E" w14:textId="77777777" w:rsidR="000261E0" w:rsidRDefault="000261E0" w:rsidP="00A70FFF">
      <w:pPr>
        <w:rPr>
          <w:rStyle w:val="normaltextrun"/>
          <w:rFonts w:cs="Arial"/>
          <w:color w:val="000000"/>
          <w:sz w:val="28"/>
          <w:szCs w:val="28"/>
          <w:shd w:val="clear" w:color="auto" w:fill="FFFFFF"/>
        </w:rPr>
      </w:pPr>
    </w:p>
    <w:p w14:paraId="241A07F7" w14:textId="6E23ABDF" w:rsidR="003F520F" w:rsidRDefault="00EB2A99" w:rsidP="00BB3F52">
      <w:r w:rsidRPr="00EB2A99">
        <w:t xml:space="preserve">Yours </w:t>
      </w:r>
      <w:r w:rsidR="00FF5281">
        <w:t>sincerely</w:t>
      </w:r>
    </w:p>
    <w:p w14:paraId="698582B8" w14:textId="718639D7" w:rsidR="00A4188F" w:rsidRDefault="00A4188F" w:rsidP="00BB3F52"/>
    <w:p w14:paraId="4565EE0F" w14:textId="45D2D9E9" w:rsidR="00D4009F" w:rsidRPr="004438CE" w:rsidRDefault="007B2FFA" w:rsidP="00BB3F52">
      <w:pPr>
        <w:rPr>
          <w:b/>
          <w:bCs/>
        </w:rPr>
      </w:pPr>
      <w:r w:rsidRPr="004438CE">
        <w:rPr>
          <w:b/>
          <w:bCs/>
        </w:rPr>
        <w:t>Maja Vojnovic</w:t>
      </w:r>
    </w:p>
    <w:p w14:paraId="303A6354" w14:textId="6DC85343" w:rsidR="007B2FFA" w:rsidRDefault="007B2FFA" w:rsidP="00BB3F52">
      <w:r>
        <w:t>On behalf of</w:t>
      </w:r>
      <w:r w:rsidR="004438CE">
        <w:t xml:space="preserve"> the </w:t>
      </w:r>
      <w:r>
        <w:t xml:space="preserve">DAPO Implementation </w:t>
      </w:r>
      <w:r w:rsidR="00031AB7">
        <w:t>T</w:t>
      </w:r>
      <w:r>
        <w:t>eam</w:t>
      </w:r>
    </w:p>
    <w:p w14:paraId="248024DC" w14:textId="1E38E429" w:rsidR="00427C4F" w:rsidRDefault="00031AB7" w:rsidP="00BB3F52">
      <w:r>
        <w:t xml:space="preserve">The Ministry of Justice </w:t>
      </w:r>
      <w:r w:rsidR="00427C4F" w:rsidRPr="00427C4F">
        <w:t>Domestic Abuse Policy</w:t>
      </w:r>
      <w:r>
        <w:t xml:space="preserve"> Team</w:t>
      </w:r>
    </w:p>
    <w:p w14:paraId="7AC335AD" w14:textId="77777777" w:rsidR="00D4009F" w:rsidRDefault="00D4009F" w:rsidP="00EB2A99">
      <w:pPr>
        <w:jc w:val="center"/>
      </w:pPr>
    </w:p>
    <w:p w14:paraId="65432FDC" w14:textId="77777777" w:rsidR="00A4188F" w:rsidRPr="00EB2A99" w:rsidRDefault="00A4188F" w:rsidP="00EB2A99">
      <w:pPr>
        <w:jc w:val="center"/>
      </w:pPr>
    </w:p>
    <w:p w14:paraId="15B045E1" w14:textId="77777777" w:rsidR="003F520F" w:rsidRDefault="003F520F" w:rsidP="00292E4C">
      <w:pPr>
        <w:jc w:val="center"/>
        <w:rPr>
          <w:b/>
          <w:szCs w:val="22"/>
        </w:rPr>
      </w:pPr>
    </w:p>
    <w:p w14:paraId="26759697" w14:textId="518B1ED9" w:rsidR="00292E4C" w:rsidRDefault="00292E4C" w:rsidP="00292E4C">
      <w:pPr>
        <w:jc w:val="center"/>
        <w:rPr>
          <w:b/>
          <w:szCs w:val="22"/>
        </w:rPr>
      </w:pPr>
    </w:p>
    <w:p w14:paraId="09B5FFCC" w14:textId="77777777" w:rsidR="00B63202" w:rsidRDefault="00B63202" w:rsidP="00B63202">
      <w:pPr>
        <w:rPr>
          <w:rFonts w:eastAsiaTheme="minorHAnsi" w:cs="Arial"/>
          <w:sz w:val="24"/>
        </w:rPr>
      </w:pPr>
    </w:p>
    <w:p w14:paraId="0359C6E2" w14:textId="460AFABF" w:rsidR="00EB2A99" w:rsidRPr="00CF5D35" w:rsidRDefault="00EB2A99" w:rsidP="00CF5D35">
      <w:pPr>
        <w:spacing w:line="240" w:lineRule="auto"/>
        <w:ind w:left="540"/>
        <w:rPr>
          <w:rFonts w:ascii="Calibri" w:hAnsi="Calibri" w:cs="Calibri"/>
          <w:szCs w:val="22"/>
          <w:lang w:eastAsia="en-US"/>
        </w:rPr>
      </w:pPr>
      <w:r w:rsidRPr="00EB2A99">
        <w:rPr>
          <w:rFonts w:ascii="Calibri" w:hAnsi="Calibri" w:cs="Calibri"/>
          <w:szCs w:val="22"/>
          <w:lang w:eastAsia="en-US"/>
        </w:rPr>
        <w:t> </w:t>
      </w:r>
    </w:p>
    <w:sectPr w:rsidR="00EB2A99" w:rsidRPr="00CF5D35" w:rsidSect="008D564C">
      <w:headerReference w:type="even" r:id="rId12"/>
      <w:headerReference w:type="default" r:id="rId13"/>
      <w:footerReference w:type="even" r:id="rId14"/>
      <w:footerReference w:type="default" r:id="rId15"/>
      <w:headerReference w:type="first" r:id="rId16"/>
      <w:footerReference w:type="first" r:id="rId17"/>
      <w:pgSz w:w="11906" w:h="16838" w:code="9"/>
      <w:pgMar w:top="680" w:right="794" w:bottom="1701" w:left="79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03D2" w14:textId="77777777" w:rsidR="002B0E3C" w:rsidRDefault="002B0E3C">
      <w:r>
        <w:separator/>
      </w:r>
    </w:p>
  </w:endnote>
  <w:endnote w:type="continuationSeparator" w:id="0">
    <w:p w14:paraId="5594D712" w14:textId="77777777" w:rsidR="002B0E3C" w:rsidRDefault="002B0E3C">
      <w:r>
        <w:continuationSeparator/>
      </w:r>
    </w:p>
  </w:endnote>
  <w:endnote w:type="continuationNotice" w:id="1">
    <w:p w14:paraId="3E4EACD2" w14:textId="77777777" w:rsidR="002B0E3C" w:rsidRDefault="002B0E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D35F" w14:textId="7C1EDD3C" w:rsidR="00BE1086" w:rsidRDefault="00BE1086">
    <w:pPr>
      <w:pStyle w:val="Footer"/>
    </w:pPr>
    <w:r>
      <w:rPr>
        <w:noProof/>
      </w:rPr>
      <mc:AlternateContent>
        <mc:Choice Requires="wps">
          <w:drawing>
            <wp:anchor distT="0" distB="0" distL="0" distR="0" simplePos="0" relativeHeight="251658244" behindDoc="0" locked="0" layoutInCell="1" allowOverlap="1" wp14:anchorId="471A3FBB" wp14:editId="0D124932">
              <wp:simplePos x="635" y="6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CB0EB6" w14:textId="23004B50"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1A3FBB"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2CB0EB6" w14:textId="23004B50"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B6FF" w14:textId="2B4C3FE4" w:rsidR="00DD5704" w:rsidRDefault="00BE1086" w:rsidP="007B7C57">
    <w:pPr>
      <w:pStyle w:val="Footer"/>
      <w:jc w:val="right"/>
      <w:rPr>
        <w:rStyle w:val="PageNumber"/>
      </w:rPr>
    </w:pPr>
    <w:r>
      <w:rPr>
        <w:noProof/>
      </w:rPr>
      <mc:AlternateContent>
        <mc:Choice Requires="wps">
          <w:drawing>
            <wp:anchor distT="0" distB="0" distL="0" distR="0" simplePos="0" relativeHeight="251658245" behindDoc="0" locked="0" layoutInCell="1" allowOverlap="1" wp14:anchorId="273BC8CC" wp14:editId="05044251">
              <wp:simplePos x="502920" y="10218420"/>
              <wp:positionH relativeFrom="page">
                <wp:align>center</wp:align>
              </wp:positionH>
              <wp:positionV relativeFrom="page">
                <wp:align>bottom</wp:align>
              </wp:positionV>
              <wp:extent cx="443865" cy="443865"/>
              <wp:effectExtent l="0" t="0" r="635"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764667" w14:textId="6A77A246"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3BC8CC" id="_x0000_t202" coordsize="21600,21600" o:spt="202" path="m,l,21600r21600,l21600,xe">
              <v:stroke joinstyle="miter"/>
              <v:path gradientshapeok="t" o:connecttype="rect"/>
            </v:shapetype>
            <v:shape id="Text Box 7" o:spid="_x0000_s1029"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E764667" w14:textId="6A77A246"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v:textbox>
              <w10:wrap anchorx="page" anchory="page"/>
            </v:shape>
          </w:pict>
        </mc:Fallback>
      </mc:AlternateContent>
    </w:r>
    <w:r w:rsidR="00DD5704">
      <w:rPr>
        <w:rStyle w:val="PageNumber"/>
      </w:rPr>
      <w:fldChar w:fldCharType="begin"/>
    </w:r>
    <w:r w:rsidR="00DD5704">
      <w:rPr>
        <w:rStyle w:val="PageNumber"/>
      </w:rPr>
      <w:instrText xml:space="preserve">PAGE  </w:instrText>
    </w:r>
    <w:r w:rsidR="00DD5704">
      <w:rPr>
        <w:rStyle w:val="PageNumber"/>
      </w:rPr>
      <w:fldChar w:fldCharType="separate"/>
    </w:r>
    <w:r w:rsidR="003F520F">
      <w:rPr>
        <w:rStyle w:val="PageNumber"/>
        <w:noProof/>
      </w:rPr>
      <w:t>2</w:t>
    </w:r>
    <w:r w:rsidR="00DD570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Borders>
        <w:top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3402"/>
      <w:gridCol w:w="5670"/>
      <w:gridCol w:w="1418"/>
    </w:tblGrid>
    <w:tr w:rsidR="00DD5704" w14:paraId="2F03CFBF" w14:textId="77777777" w:rsidTr="007B7C57">
      <w:tc>
        <w:tcPr>
          <w:tcW w:w="3402" w:type="dxa"/>
        </w:tcPr>
        <w:p w14:paraId="24154B3A" w14:textId="1AF8990D" w:rsidR="00DD5704" w:rsidRDefault="00BE1086" w:rsidP="007B7C57">
          <w:pPr>
            <w:pStyle w:val="Footer"/>
            <w:spacing w:before="180"/>
            <w:ind w:right="360"/>
          </w:pPr>
          <w:r>
            <w:rPr>
              <w:b/>
              <w:noProof/>
            </w:rPr>
            <mc:AlternateContent>
              <mc:Choice Requires="wps">
                <w:drawing>
                  <wp:anchor distT="0" distB="0" distL="0" distR="0" simplePos="0" relativeHeight="251658243" behindDoc="0" locked="0" layoutInCell="1" allowOverlap="1" wp14:anchorId="4E1449F5" wp14:editId="730BD3CF">
                    <wp:simplePos x="541020" y="9852660"/>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94F3B0" w14:textId="6455A3C4"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1449F5" id="_x0000_t202" coordsize="21600,21600" o:spt="202" path="m,l,21600r21600,l21600,xe">
                    <v:stroke joinstyle="miter"/>
                    <v:path gradientshapeok="t" o:connecttype="rect"/>
                  </v:shapetype>
                  <v:shape id="Text Box 5" o:spid="_x0000_s1031"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394F3B0" w14:textId="6455A3C4"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v:textbox>
                    <w10:wrap anchorx="page" anchory="page"/>
                  </v:shape>
                </w:pict>
              </mc:Fallback>
            </mc:AlternateContent>
          </w:r>
          <w:r w:rsidR="00DD5704" w:rsidRPr="00246932">
            <w:rPr>
              <w:b/>
            </w:rPr>
            <w:t>T</w:t>
          </w:r>
          <w:r w:rsidR="0000312F">
            <w:t xml:space="preserve"> +44</w:t>
          </w:r>
          <w:r w:rsidR="00DD5704">
            <w:t>20 3334 3555</w:t>
          </w:r>
        </w:p>
        <w:p w14:paraId="5FF3AABD" w14:textId="77777777" w:rsidR="00DD5704" w:rsidRPr="00C72245" w:rsidRDefault="00DD5704" w:rsidP="00D04F64">
          <w:pPr>
            <w:pStyle w:val="Footer"/>
          </w:pPr>
          <w:r>
            <w:rPr>
              <w:b/>
            </w:rPr>
            <w:t>F</w:t>
          </w:r>
          <w:r>
            <w:t xml:space="preserve"> </w:t>
          </w:r>
          <w:r w:rsidR="0000312F">
            <w:t>+44</w:t>
          </w:r>
          <w:r w:rsidRPr="00C72245">
            <w:t>870 761 7753</w:t>
          </w:r>
        </w:p>
      </w:tc>
      <w:tc>
        <w:tcPr>
          <w:tcW w:w="5670" w:type="dxa"/>
        </w:tcPr>
        <w:p w14:paraId="21E9F71E" w14:textId="77777777" w:rsidR="009D4C1B" w:rsidRPr="009D4C1B" w:rsidRDefault="00DD5704" w:rsidP="009D4C1B">
          <w:pPr>
            <w:rPr>
              <w:rFonts w:ascii="Calibri" w:hAnsi="Calibri"/>
              <w:sz w:val="16"/>
              <w:szCs w:val="16"/>
            </w:rPr>
          </w:pPr>
          <w:r w:rsidRPr="009D4C1B">
            <w:rPr>
              <w:b/>
              <w:sz w:val="16"/>
              <w:szCs w:val="16"/>
            </w:rPr>
            <w:t>E</w:t>
          </w:r>
          <w:r w:rsidRPr="009D4C1B">
            <w:rPr>
              <w:sz w:val="16"/>
              <w:szCs w:val="16"/>
            </w:rPr>
            <w:t xml:space="preserve"> </w:t>
          </w:r>
          <w:hyperlink r:id="rId1" w:history="1">
            <w:r w:rsidR="009D4C1B" w:rsidRPr="009D4C1B">
              <w:rPr>
                <w:rStyle w:val="Hyperlink"/>
                <w:sz w:val="16"/>
                <w:szCs w:val="16"/>
              </w:rPr>
              <w:t>https://contact-moj.service.justice.gov.uk/</w:t>
            </w:r>
          </w:hyperlink>
        </w:p>
        <w:p w14:paraId="27BA074D" w14:textId="77777777" w:rsidR="00DD5704" w:rsidRDefault="00DD5704" w:rsidP="00D04F64">
          <w:pPr>
            <w:pStyle w:val="Footer"/>
          </w:pPr>
          <w:r>
            <w:t>www.gov.uk/moj</w:t>
          </w:r>
        </w:p>
      </w:tc>
      <w:tc>
        <w:tcPr>
          <w:tcW w:w="1418" w:type="dxa"/>
        </w:tcPr>
        <w:p w14:paraId="26B6E0CD" w14:textId="77777777" w:rsidR="00DD5704" w:rsidRDefault="00DD5704" w:rsidP="00D04F64">
          <w:pPr>
            <w:pStyle w:val="Footer"/>
            <w:spacing w:before="180"/>
          </w:pPr>
          <w:r>
            <w:t>102 Petty France</w:t>
          </w:r>
        </w:p>
        <w:p w14:paraId="50DAEB6B" w14:textId="77777777" w:rsidR="00DD5704" w:rsidRDefault="00DD5704" w:rsidP="00D04F64">
          <w:pPr>
            <w:pStyle w:val="Footer"/>
          </w:pPr>
          <w:r>
            <w:t>London</w:t>
          </w:r>
        </w:p>
        <w:p w14:paraId="798644A1" w14:textId="77777777" w:rsidR="00DD5704" w:rsidRDefault="00DD5704" w:rsidP="00D04F64">
          <w:pPr>
            <w:pStyle w:val="Footer"/>
          </w:pPr>
          <w:r>
            <w:t>SW1H 9AJ</w:t>
          </w:r>
        </w:p>
      </w:tc>
    </w:tr>
  </w:tbl>
  <w:p w14:paraId="4045A495" w14:textId="77777777" w:rsidR="00DD5704" w:rsidRPr="007B7C57" w:rsidRDefault="00DD570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D536" w14:textId="77777777" w:rsidR="002B0E3C" w:rsidRDefault="002B0E3C">
      <w:r>
        <w:separator/>
      </w:r>
    </w:p>
  </w:footnote>
  <w:footnote w:type="continuationSeparator" w:id="0">
    <w:p w14:paraId="55B10E56" w14:textId="77777777" w:rsidR="002B0E3C" w:rsidRDefault="002B0E3C">
      <w:r>
        <w:continuationSeparator/>
      </w:r>
    </w:p>
  </w:footnote>
  <w:footnote w:type="continuationNotice" w:id="1">
    <w:p w14:paraId="36DD1DC9" w14:textId="77777777" w:rsidR="002B0E3C" w:rsidRDefault="002B0E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B9F9" w14:textId="5ACB93DB" w:rsidR="00BE1086" w:rsidRDefault="00BE1086">
    <w:pPr>
      <w:pStyle w:val="Header"/>
    </w:pPr>
    <w:r>
      <w:rPr>
        <w:noProof/>
      </w:rPr>
      <mc:AlternateContent>
        <mc:Choice Requires="wps">
          <w:drawing>
            <wp:anchor distT="0" distB="0" distL="0" distR="0" simplePos="0" relativeHeight="251658241" behindDoc="0" locked="0" layoutInCell="1" allowOverlap="1" wp14:anchorId="4EF40C07" wp14:editId="3EB91B27">
              <wp:simplePos x="635" y="635"/>
              <wp:positionH relativeFrom="page">
                <wp:align>center</wp:align>
              </wp:positionH>
              <wp:positionV relativeFrom="page">
                <wp:align>top</wp:align>
              </wp:positionV>
              <wp:extent cx="443865" cy="443865"/>
              <wp:effectExtent l="0" t="0" r="635" b="1270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0CA65B" w14:textId="2556DB9C"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EF40C07"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90CA65B" w14:textId="2556DB9C"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318F" w14:textId="41B49BFD" w:rsidR="00BE1086" w:rsidRDefault="00BE1086">
    <w:pPr>
      <w:pStyle w:val="Header"/>
    </w:pPr>
    <w:r>
      <w:rPr>
        <w:noProof/>
      </w:rPr>
      <mc:AlternateContent>
        <mc:Choice Requires="wps">
          <w:drawing>
            <wp:anchor distT="0" distB="0" distL="0" distR="0" simplePos="0" relativeHeight="251658242" behindDoc="0" locked="0" layoutInCell="1" allowOverlap="1" wp14:anchorId="48D114FF" wp14:editId="719AECAD">
              <wp:simplePos x="502920" y="213360"/>
              <wp:positionH relativeFrom="page">
                <wp:align>center</wp:align>
              </wp:positionH>
              <wp:positionV relativeFrom="page">
                <wp:align>top</wp:align>
              </wp:positionV>
              <wp:extent cx="443865" cy="443865"/>
              <wp:effectExtent l="0" t="0" r="635" b="1270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19FF6E" w14:textId="30691A85"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D114FF"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019FF6E" w14:textId="30691A85"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BF6C" w14:textId="41616EEF" w:rsidR="00BE1086" w:rsidRDefault="00BE1086">
    <w:pPr>
      <w:pStyle w:val="Header"/>
    </w:pPr>
    <w:r>
      <w:rPr>
        <w:noProof/>
      </w:rPr>
      <mc:AlternateContent>
        <mc:Choice Requires="wps">
          <w:drawing>
            <wp:anchor distT="0" distB="0" distL="0" distR="0" simplePos="0" relativeHeight="251658240" behindDoc="0" locked="0" layoutInCell="1" allowOverlap="1" wp14:anchorId="51E99580" wp14:editId="6DBE6E08">
              <wp:simplePos x="502920" y="213360"/>
              <wp:positionH relativeFrom="page">
                <wp:align>center</wp:align>
              </wp:positionH>
              <wp:positionV relativeFrom="page">
                <wp:align>top</wp:align>
              </wp:positionV>
              <wp:extent cx="443865" cy="443865"/>
              <wp:effectExtent l="0" t="0" r="635" b="1270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F580B5" w14:textId="7E578581"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E99580"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DF580B5" w14:textId="7E578581" w:rsidR="00BE1086" w:rsidRPr="00BE1086" w:rsidRDefault="00BE1086" w:rsidP="00BE1086">
                    <w:pPr>
                      <w:rPr>
                        <w:rFonts w:ascii="Calibri" w:eastAsia="Calibri" w:hAnsi="Calibri" w:cs="Calibri"/>
                        <w:noProof/>
                        <w:color w:val="000000"/>
                        <w:sz w:val="24"/>
                      </w:rPr>
                    </w:pPr>
                    <w:r w:rsidRPr="00BE1086">
                      <w:rPr>
                        <w:rFonts w:ascii="Calibri" w:eastAsia="Calibri" w:hAnsi="Calibri" w:cs="Calibri"/>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E4F20"/>
    <w:multiLevelType w:val="multilevel"/>
    <w:tmpl w:val="858A9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B210E"/>
    <w:multiLevelType w:val="hybridMultilevel"/>
    <w:tmpl w:val="A172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F0915"/>
    <w:multiLevelType w:val="hybridMultilevel"/>
    <w:tmpl w:val="35AE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1F3632"/>
    <w:multiLevelType w:val="hybridMultilevel"/>
    <w:tmpl w:val="3BE2A638"/>
    <w:lvl w:ilvl="0" w:tplc="4D0C1D1E">
      <w:start w:val="1"/>
      <w:numFmt w:val="decimal"/>
      <w:lvlText w:val="%1."/>
      <w:lvlJc w:val="left"/>
      <w:pPr>
        <w:ind w:left="360" w:hanging="360"/>
      </w:pPr>
      <w:rPr>
        <w:rFonts w:ascii="Arial" w:hAnsi="Arial" w:cs="Arial" w:hint="default"/>
        <w:b w:val="0"/>
        <w:i w:val="0"/>
        <w:i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B50271"/>
    <w:multiLevelType w:val="hybridMultilevel"/>
    <w:tmpl w:val="98580AE6"/>
    <w:lvl w:ilvl="0" w:tplc="89D42BDA">
      <w:start w:val="1"/>
      <w:numFmt w:val="bullet"/>
      <w:lvlText w:val=""/>
      <w:lvlJc w:val="left"/>
      <w:pPr>
        <w:ind w:left="1440" w:hanging="360"/>
      </w:pPr>
      <w:rPr>
        <w:rFonts w:ascii="Symbol" w:hAnsi="Symbol"/>
      </w:rPr>
    </w:lvl>
    <w:lvl w:ilvl="1" w:tplc="978E87CE">
      <w:start w:val="1"/>
      <w:numFmt w:val="bullet"/>
      <w:lvlText w:val=""/>
      <w:lvlJc w:val="left"/>
      <w:pPr>
        <w:ind w:left="1440" w:hanging="360"/>
      </w:pPr>
      <w:rPr>
        <w:rFonts w:ascii="Symbol" w:hAnsi="Symbol"/>
      </w:rPr>
    </w:lvl>
    <w:lvl w:ilvl="2" w:tplc="64326FCC">
      <w:start w:val="1"/>
      <w:numFmt w:val="bullet"/>
      <w:lvlText w:val=""/>
      <w:lvlJc w:val="left"/>
      <w:pPr>
        <w:ind w:left="1440" w:hanging="360"/>
      </w:pPr>
      <w:rPr>
        <w:rFonts w:ascii="Symbol" w:hAnsi="Symbol"/>
      </w:rPr>
    </w:lvl>
    <w:lvl w:ilvl="3" w:tplc="4C22408E">
      <w:start w:val="1"/>
      <w:numFmt w:val="bullet"/>
      <w:lvlText w:val=""/>
      <w:lvlJc w:val="left"/>
      <w:pPr>
        <w:ind w:left="1440" w:hanging="360"/>
      </w:pPr>
      <w:rPr>
        <w:rFonts w:ascii="Symbol" w:hAnsi="Symbol"/>
      </w:rPr>
    </w:lvl>
    <w:lvl w:ilvl="4" w:tplc="ED1CFC22">
      <w:start w:val="1"/>
      <w:numFmt w:val="bullet"/>
      <w:lvlText w:val=""/>
      <w:lvlJc w:val="left"/>
      <w:pPr>
        <w:ind w:left="1440" w:hanging="360"/>
      </w:pPr>
      <w:rPr>
        <w:rFonts w:ascii="Symbol" w:hAnsi="Symbol"/>
      </w:rPr>
    </w:lvl>
    <w:lvl w:ilvl="5" w:tplc="6EB23AA6">
      <w:start w:val="1"/>
      <w:numFmt w:val="bullet"/>
      <w:lvlText w:val=""/>
      <w:lvlJc w:val="left"/>
      <w:pPr>
        <w:ind w:left="1440" w:hanging="360"/>
      </w:pPr>
      <w:rPr>
        <w:rFonts w:ascii="Symbol" w:hAnsi="Symbol"/>
      </w:rPr>
    </w:lvl>
    <w:lvl w:ilvl="6" w:tplc="80A22D80">
      <w:start w:val="1"/>
      <w:numFmt w:val="bullet"/>
      <w:lvlText w:val=""/>
      <w:lvlJc w:val="left"/>
      <w:pPr>
        <w:ind w:left="1440" w:hanging="360"/>
      </w:pPr>
      <w:rPr>
        <w:rFonts w:ascii="Symbol" w:hAnsi="Symbol"/>
      </w:rPr>
    </w:lvl>
    <w:lvl w:ilvl="7" w:tplc="E278A7A4">
      <w:start w:val="1"/>
      <w:numFmt w:val="bullet"/>
      <w:lvlText w:val=""/>
      <w:lvlJc w:val="left"/>
      <w:pPr>
        <w:ind w:left="1440" w:hanging="360"/>
      </w:pPr>
      <w:rPr>
        <w:rFonts w:ascii="Symbol" w:hAnsi="Symbol"/>
      </w:rPr>
    </w:lvl>
    <w:lvl w:ilvl="8" w:tplc="BD5E544E">
      <w:start w:val="1"/>
      <w:numFmt w:val="bullet"/>
      <w:lvlText w:val=""/>
      <w:lvlJc w:val="left"/>
      <w:pPr>
        <w:ind w:left="1440" w:hanging="360"/>
      </w:pPr>
      <w:rPr>
        <w:rFonts w:ascii="Symbol" w:hAnsi="Symbol"/>
      </w:rPr>
    </w:lvl>
  </w:abstractNum>
  <w:abstractNum w:abstractNumId="7" w15:restartNumberingAfterBreak="0">
    <w:nsid w:val="689269F0"/>
    <w:multiLevelType w:val="hybridMultilevel"/>
    <w:tmpl w:val="E8267F3A"/>
    <w:lvl w:ilvl="0" w:tplc="F8E40C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E2CA6"/>
    <w:multiLevelType w:val="hybridMultilevel"/>
    <w:tmpl w:val="E05CE716"/>
    <w:lvl w:ilvl="0" w:tplc="B6B6D5E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4440205">
    <w:abstractNumId w:val="0"/>
  </w:num>
  <w:num w:numId="2" w16cid:durableId="50471481">
    <w:abstractNumId w:val="2"/>
  </w:num>
  <w:num w:numId="3" w16cid:durableId="1323703315">
    <w:abstractNumId w:val="0"/>
  </w:num>
  <w:num w:numId="4" w16cid:durableId="727612315">
    <w:abstractNumId w:val="4"/>
  </w:num>
  <w:num w:numId="5" w16cid:durableId="514656018">
    <w:abstractNumId w:val="1"/>
  </w:num>
  <w:num w:numId="6" w16cid:durableId="353926587">
    <w:abstractNumId w:val="8"/>
  </w:num>
  <w:num w:numId="7" w16cid:durableId="996346861">
    <w:abstractNumId w:val="5"/>
  </w:num>
  <w:num w:numId="8" w16cid:durableId="1416711505">
    <w:abstractNumId w:val="6"/>
  </w:num>
  <w:num w:numId="9" w16cid:durableId="1144587541">
    <w:abstractNumId w:val="3"/>
  </w:num>
  <w:num w:numId="10" w16cid:durableId="959056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2F"/>
    <w:rsid w:val="0000312F"/>
    <w:rsid w:val="000034E1"/>
    <w:rsid w:val="00013019"/>
    <w:rsid w:val="00016674"/>
    <w:rsid w:val="000222E7"/>
    <w:rsid w:val="000222F6"/>
    <w:rsid w:val="00022775"/>
    <w:rsid w:val="000237AC"/>
    <w:rsid w:val="000247F6"/>
    <w:rsid w:val="000261E0"/>
    <w:rsid w:val="00026D9A"/>
    <w:rsid w:val="00031AB7"/>
    <w:rsid w:val="00032200"/>
    <w:rsid w:val="0003387F"/>
    <w:rsid w:val="0004193B"/>
    <w:rsid w:val="0005134D"/>
    <w:rsid w:val="00052A3B"/>
    <w:rsid w:val="0007380F"/>
    <w:rsid w:val="00080BE5"/>
    <w:rsid w:val="0008457A"/>
    <w:rsid w:val="0009138F"/>
    <w:rsid w:val="00095009"/>
    <w:rsid w:val="000A0C29"/>
    <w:rsid w:val="000A1583"/>
    <w:rsid w:val="000A3195"/>
    <w:rsid w:val="000A520D"/>
    <w:rsid w:val="000A707C"/>
    <w:rsid w:val="000B2562"/>
    <w:rsid w:val="000D4487"/>
    <w:rsid w:val="000D54E4"/>
    <w:rsid w:val="000F270B"/>
    <w:rsid w:val="00102EB5"/>
    <w:rsid w:val="00106DEE"/>
    <w:rsid w:val="00107236"/>
    <w:rsid w:val="00112230"/>
    <w:rsid w:val="0012468F"/>
    <w:rsid w:val="00126689"/>
    <w:rsid w:val="0013159E"/>
    <w:rsid w:val="00133871"/>
    <w:rsid w:val="00135350"/>
    <w:rsid w:val="00136247"/>
    <w:rsid w:val="00145D6C"/>
    <w:rsid w:val="00146154"/>
    <w:rsid w:val="00152F0C"/>
    <w:rsid w:val="00153E76"/>
    <w:rsid w:val="0017541D"/>
    <w:rsid w:val="00175BE4"/>
    <w:rsid w:val="00176752"/>
    <w:rsid w:val="001862CA"/>
    <w:rsid w:val="00195182"/>
    <w:rsid w:val="001A3A7E"/>
    <w:rsid w:val="001A4EE1"/>
    <w:rsid w:val="001B2A58"/>
    <w:rsid w:val="001B5EA0"/>
    <w:rsid w:val="001B6FB2"/>
    <w:rsid w:val="001C54E1"/>
    <w:rsid w:val="001C779E"/>
    <w:rsid w:val="001D0018"/>
    <w:rsid w:val="001D2184"/>
    <w:rsid w:val="001D640A"/>
    <w:rsid w:val="001E1665"/>
    <w:rsid w:val="001E62FF"/>
    <w:rsid w:val="001F2487"/>
    <w:rsid w:val="001F33F4"/>
    <w:rsid w:val="001F6549"/>
    <w:rsid w:val="00202116"/>
    <w:rsid w:val="002109D1"/>
    <w:rsid w:val="00211EF9"/>
    <w:rsid w:val="0022334E"/>
    <w:rsid w:val="00224771"/>
    <w:rsid w:val="002260E0"/>
    <w:rsid w:val="00242ABF"/>
    <w:rsid w:val="00255FC6"/>
    <w:rsid w:val="00261186"/>
    <w:rsid w:val="0027197B"/>
    <w:rsid w:val="00272486"/>
    <w:rsid w:val="00273E23"/>
    <w:rsid w:val="00284D38"/>
    <w:rsid w:val="00285F60"/>
    <w:rsid w:val="0029252A"/>
    <w:rsid w:val="00292E4C"/>
    <w:rsid w:val="002B04B4"/>
    <w:rsid w:val="002B0C8B"/>
    <w:rsid w:val="002B0E3C"/>
    <w:rsid w:val="002B0ECE"/>
    <w:rsid w:val="002B4DCA"/>
    <w:rsid w:val="002C0062"/>
    <w:rsid w:val="002C1967"/>
    <w:rsid w:val="002C1CFA"/>
    <w:rsid w:val="002C5025"/>
    <w:rsid w:val="002C74F6"/>
    <w:rsid w:val="002D5314"/>
    <w:rsid w:val="002E0A29"/>
    <w:rsid w:val="002E39E4"/>
    <w:rsid w:val="002F24C7"/>
    <w:rsid w:val="002F50F6"/>
    <w:rsid w:val="002F6553"/>
    <w:rsid w:val="003011BD"/>
    <w:rsid w:val="00303A2E"/>
    <w:rsid w:val="0030433E"/>
    <w:rsid w:val="00305E55"/>
    <w:rsid w:val="0031213B"/>
    <w:rsid w:val="003203E0"/>
    <w:rsid w:val="00323067"/>
    <w:rsid w:val="00334FD5"/>
    <w:rsid w:val="003366B3"/>
    <w:rsid w:val="00344E7A"/>
    <w:rsid w:val="00345CC6"/>
    <w:rsid w:val="00347637"/>
    <w:rsid w:val="00350BCE"/>
    <w:rsid w:val="00356AA8"/>
    <w:rsid w:val="00371FE8"/>
    <w:rsid w:val="00375DDC"/>
    <w:rsid w:val="00376A97"/>
    <w:rsid w:val="00377D6F"/>
    <w:rsid w:val="003837C8"/>
    <w:rsid w:val="00386D54"/>
    <w:rsid w:val="003A633E"/>
    <w:rsid w:val="003B13CA"/>
    <w:rsid w:val="003B4E0C"/>
    <w:rsid w:val="003C46D1"/>
    <w:rsid w:val="003E0818"/>
    <w:rsid w:val="003E1B05"/>
    <w:rsid w:val="003E3E27"/>
    <w:rsid w:val="003E4F46"/>
    <w:rsid w:val="003E64DC"/>
    <w:rsid w:val="003F520F"/>
    <w:rsid w:val="004008C0"/>
    <w:rsid w:val="00401CAB"/>
    <w:rsid w:val="0040226E"/>
    <w:rsid w:val="00402C05"/>
    <w:rsid w:val="00403BA3"/>
    <w:rsid w:val="00405043"/>
    <w:rsid w:val="004079D8"/>
    <w:rsid w:val="0041081A"/>
    <w:rsid w:val="004228D3"/>
    <w:rsid w:val="00427C4F"/>
    <w:rsid w:val="00427FA9"/>
    <w:rsid w:val="00435D53"/>
    <w:rsid w:val="004438CE"/>
    <w:rsid w:val="00444869"/>
    <w:rsid w:val="00453104"/>
    <w:rsid w:val="00457840"/>
    <w:rsid w:val="004600A6"/>
    <w:rsid w:val="0046301E"/>
    <w:rsid w:val="00463EB4"/>
    <w:rsid w:val="00466C0B"/>
    <w:rsid w:val="00467028"/>
    <w:rsid w:val="00471E48"/>
    <w:rsid w:val="0048017D"/>
    <w:rsid w:val="0048558F"/>
    <w:rsid w:val="00493A38"/>
    <w:rsid w:val="00496E7B"/>
    <w:rsid w:val="004A3439"/>
    <w:rsid w:val="004A6202"/>
    <w:rsid w:val="004B3BFA"/>
    <w:rsid w:val="004B6818"/>
    <w:rsid w:val="004B7893"/>
    <w:rsid w:val="004D039A"/>
    <w:rsid w:val="004D58C1"/>
    <w:rsid w:val="004E186B"/>
    <w:rsid w:val="004E5205"/>
    <w:rsid w:val="004E5CF9"/>
    <w:rsid w:val="004F1DAD"/>
    <w:rsid w:val="004F3848"/>
    <w:rsid w:val="00503490"/>
    <w:rsid w:val="00510FC3"/>
    <w:rsid w:val="00511C7F"/>
    <w:rsid w:val="005223B0"/>
    <w:rsid w:val="00535B60"/>
    <w:rsid w:val="005361B4"/>
    <w:rsid w:val="005374CF"/>
    <w:rsid w:val="0053767F"/>
    <w:rsid w:val="00540DDB"/>
    <w:rsid w:val="0056296A"/>
    <w:rsid w:val="00566964"/>
    <w:rsid w:val="00566B01"/>
    <w:rsid w:val="00570C7F"/>
    <w:rsid w:val="005765D4"/>
    <w:rsid w:val="00576657"/>
    <w:rsid w:val="005774F0"/>
    <w:rsid w:val="00583CAE"/>
    <w:rsid w:val="0059069F"/>
    <w:rsid w:val="00590BDB"/>
    <w:rsid w:val="0059501B"/>
    <w:rsid w:val="005A196C"/>
    <w:rsid w:val="005A1FB5"/>
    <w:rsid w:val="005A5213"/>
    <w:rsid w:val="005B1E5F"/>
    <w:rsid w:val="005B28FC"/>
    <w:rsid w:val="005C1749"/>
    <w:rsid w:val="005C2804"/>
    <w:rsid w:val="005C5477"/>
    <w:rsid w:val="005D1593"/>
    <w:rsid w:val="005D6824"/>
    <w:rsid w:val="005E07CA"/>
    <w:rsid w:val="005E17C7"/>
    <w:rsid w:val="005E1C8F"/>
    <w:rsid w:val="005F587A"/>
    <w:rsid w:val="005F7BD8"/>
    <w:rsid w:val="00601955"/>
    <w:rsid w:val="00602075"/>
    <w:rsid w:val="006103FA"/>
    <w:rsid w:val="00612998"/>
    <w:rsid w:val="00614B00"/>
    <w:rsid w:val="006200A0"/>
    <w:rsid w:val="00620AF1"/>
    <w:rsid w:val="00620FB4"/>
    <w:rsid w:val="006222DC"/>
    <w:rsid w:val="0062792F"/>
    <w:rsid w:val="006332EF"/>
    <w:rsid w:val="006413E5"/>
    <w:rsid w:val="00644B57"/>
    <w:rsid w:val="00650632"/>
    <w:rsid w:val="00650740"/>
    <w:rsid w:val="00652228"/>
    <w:rsid w:val="006647E4"/>
    <w:rsid w:val="006674D7"/>
    <w:rsid w:val="006700AB"/>
    <w:rsid w:val="00673861"/>
    <w:rsid w:val="00673F9E"/>
    <w:rsid w:val="00674BC9"/>
    <w:rsid w:val="0067514B"/>
    <w:rsid w:val="00680B3A"/>
    <w:rsid w:val="00684760"/>
    <w:rsid w:val="006878E8"/>
    <w:rsid w:val="006A32B6"/>
    <w:rsid w:val="006A3451"/>
    <w:rsid w:val="006A77DE"/>
    <w:rsid w:val="006B0CA4"/>
    <w:rsid w:val="006D2E3A"/>
    <w:rsid w:val="006D37B0"/>
    <w:rsid w:val="006D37F7"/>
    <w:rsid w:val="006D38B5"/>
    <w:rsid w:val="006D39BD"/>
    <w:rsid w:val="006E5063"/>
    <w:rsid w:val="006F32D9"/>
    <w:rsid w:val="006F41B2"/>
    <w:rsid w:val="00703633"/>
    <w:rsid w:val="0071035E"/>
    <w:rsid w:val="0071763E"/>
    <w:rsid w:val="00720ADE"/>
    <w:rsid w:val="00720EB1"/>
    <w:rsid w:val="00721251"/>
    <w:rsid w:val="00721BA7"/>
    <w:rsid w:val="00730497"/>
    <w:rsid w:val="0074259E"/>
    <w:rsid w:val="007452FB"/>
    <w:rsid w:val="007470FF"/>
    <w:rsid w:val="00752B2F"/>
    <w:rsid w:val="0075468D"/>
    <w:rsid w:val="0075513B"/>
    <w:rsid w:val="007615A6"/>
    <w:rsid w:val="00763B81"/>
    <w:rsid w:val="007658A6"/>
    <w:rsid w:val="00787383"/>
    <w:rsid w:val="00790C9C"/>
    <w:rsid w:val="007B18FC"/>
    <w:rsid w:val="007B2FFA"/>
    <w:rsid w:val="007B7C57"/>
    <w:rsid w:val="007C423B"/>
    <w:rsid w:val="007C7196"/>
    <w:rsid w:val="007C771A"/>
    <w:rsid w:val="007D0212"/>
    <w:rsid w:val="007D4371"/>
    <w:rsid w:val="007D59C5"/>
    <w:rsid w:val="007D5ED2"/>
    <w:rsid w:val="007E3408"/>
    <w:rsid w:val="007E35DC"/>
    <w:rsid w:val="007E7CFF"/>
    <w:rsid w:val="007F4AEE"/>
    <w:rsid w:val="007F4EE9"/>
    <w:rsid w:val="00801B78"/>
    <w:rsid w:val="00805323"/>
    <w:rsid w:val="0080682B"/>
    <w:rsid w:val="00806CAD"/>
    <w:rsid w:val="00814894"/>
    <w:rsid w:val="00831B94"/>
    <w:rsid w:val="00832C18"/>
    <w:rsid w:val="00833A0B"/>
    <w:rsid w:val="00844B67"/>
    <w:rsid w:val="00844D94"/>
    <w:rsid w:val="00861190"/>
    <w:rsid w:val="00862025"/>
    <w:rsid w:val="008646BD"/>
    <w:rsid w:val="00875D35"/>
    <w:rsid w:val="00882334"/>
    <w:rsid w:val="00886D50"/>
    <w:rsid w:val="00892055"/>
    <w:rsid w:val="00895221"/>
    <w:rsid w:val="008970E9"/>
    <w:rsid w:val="008A0E83"/>
    <w:rsid w:val="008A7D6F"/>
    <w:rsid w:val="008B0050"/>
    <w:rsid w:val="008B21BB"/>
    <w:rsid w:val="008C1FFF"/>
    <w:rsid w:val="008C63B0"/>
    <w:rsid w:val="008C69B2"/>
    <w:rsid w:val="008D35A0"/>
    <w:rsid w:val="008D45DA"/>
    <w:rsid w:val="008D564C"/>
    <w:rsid w:val="008E2C59"/>
    <w:rsid w:val="008E6C74"/>
    <w:rsid w:val="008F0B8A"/>
    <w:rsid w:val="008F3F25"/>
    <w:rsid w:val="008F680A"/>
    <w:rsid w:val="00901128"/>
    <w:rsid w:val="00901842"/>
    <w:rsid w:val="00912199"/>
    <w:rsid w:val="00925B2D"/>
    <w:rsid w:val="00935597"/>
    <w:rsid w:val="00935C2E"/>
    <w:rsid w:val="00965731"/>
    <w:rsid w:val="00971FFF"/>
    <w:rsid w:val="00973589"/>
    <w:rsid w:val="00975757"/>
    <w:rsid w:val="00980893"/>
    <w:rsid w:val="009827DD"/>
    <w:rsid w:val="00990F1F"/>
    <w:rsid w:val="0099316A"/>
    <w:rsid w:val="009A16B8"/>
    <w:rsid w:val="009A4F6F"/>
    <w:rsid w:val="009B6445"/>
    <w:rsid w:val="009B6E0F"/>
    <w:rsid w:val="009D4C1B"/>
    <w:rsid w:val="009D5879"/>
    <w:rsid w:val="009D651F"/>
    <w:rsid w:val="009E13EE"/>
    <w:rsid w:val="009E3F91"/>
    <w:rsid w:val="009E4A99"/>
    <w:rsid w:val="009E69FE"/>
    <w:rsid w:val="009F19FA"/>
    <w:rsid w:val="009F2CDF"/>
    <w:rsid w:val="009F4A13"/>
    <w:rsid w:val="00A010CA"/>
    <w:rsid w:val="00A03836"/>
    <w:rsid w:val="00A20BCD"/>
    <w:rsid w:val="00A321C7"/>
    <w:rsid w:val="00A4099D"/>
    <w:rsid w:val="00A40D87"/>
    <w:rsid w:val="00A4188F"/>
    <w:rsid w:val="00A459D4"/>
    <w:rsid w:val="00A4792D"/>
    <w:rsid w:val="00A62B24"/>
    <w:rsid w:val="00A70FFF"/>
    <w:rsid w:val="00A71947"/>
    <w:rsid w:val="00A76AFC"/>
    <w:rsid w:val="00A809DF"/>
    <w:rsid w:val="00A84D61"/>
    <w:rsid w:val="00A864B1"/>
    <w:rsid w:val="00AB34CC"/>
    <w:rsid w:val="00AC0300"/>
    <w:rsid w:val="00AC0702"/>
    <w:rsid w:val="00AD746C"/>
    <w:rsid w:val="00AD7505"/>
    <w:rsid w:val="00AE55AA"/>
    <w:rsid w:val="00AE5C1A"/>
    <w:rsid w:val="00AE6598"/>
    <w:rsid w:val="00AE7402"/>
    <w:rsid w:val="00AF2FD9"/>
    <w:rsid w:val="00B01B28"/>
    <w:rsid w:val="00B07DC0"/>
    <w:rsid w:val="00B13B68"/>
    <w:rsid w:val="00B20299"/>
    <w:rsid w:val="00B20FBE"/>
    <w:rsid w:val="00B243A9"/>
    <w:rsid w:val="00B362F0"/>
    <w:rsid w:val="00B3750A"/>
    <w:rsid w:val="00B37C97"/>
    <w:rsid w:val="00B4031E"/>
    <w:rsid w:val="00B4459F"/>
    <w:rsid w:val="00B47082"/>
    <w:rsid w:val="00B54F19"/>
    <w:rsid w:val="00B63202"/>
    <w:rsid w:val="00B72180"/>
    <w:rsid w:val="00B75641"/>
    <w:rsid w:val="00B8050D"/>
    <w:rsid w:val="00B81EF9"/>
    <w:rsid w:val="00B87AA1"/>
    <w:rsid w:val="00B9009F"/>
    <w:rsid w:val="00B901A9"/>
    <w:rsid w:val="00BB3F52"/>
    <w:rsid w:val="00BB4B4B"/>
    <w:rsid w:val="00BB7844"/>
    <w:rsid w:val="00BD19AA"/>
    <w:rsid w:val="00BD7C61"/>
    <w:rsid w:val="00BE07AD"/>
    <w:rsid w:val="00BE1086"/>
    <w:rsid w:val="00C01D59"/>
    <w:rsid w:val="00C03794"/>
    <w:rsid w:val="00C05B4A"/>
    <w:rsid w:val="00C30A7C"/>
    <w:rsid w:val="00C3493E"/>
    <w:rsid w:val="00C34C4E"/>
    <w:rsid w:val="00C414F2"/>
    <w:rsid w:val="00C50C83"/>
    <w:rsid w:val="00C531E2"/>
    <w:rsid w:val="00C5322E"/>
    <w:rsid w:val="00C56E27"/>
    <w:rsid w:val="00C576E5"/>
    <w:rsid w:val="00C66BE0"/>
    <w:rsid w:val="00C710C4"/>
    <w:rsid w:val="00C72245"/>
    <w:rsid w:val="00C743FC"/>
    <w:rsid w:val="00C80724"/>
    <w:rsid w:val="00C8135F"/>
    <w:rsid w:val="00C8347F"/>
    <w:rsid w:val="00C95376"/>
    <w:rsid w:val="00CA1D60"/>
    <w:rsid w:val="00CA1EC8"/>
    <w:rsid w:val="00CA1F45"/>
    <w:rsid w:val="00CA53C0"/>
    <w:rsid w:val="00CA5F12"/>
    <w:rsid w:val="00CA658C"/>
    <w:rsid w:val="00CB65BF"/>
    <w:rsid w:val="00CC0B92"/>
    <w:rsid w:val="00CC54F9"/>
    <w:rsid w:val="00CC6D85"/>
    <w:rsid w:val="00CD314F"/>
    <w:rsid w:val="00CD616F"/>
    <w:rsid w:val="00CE1BFE"/>
    <w:rsid w:val="00CF03AD"/>
    <w:rsid w:val="00CF0E52"/>
    <w:rsid w:val="00CF5668"/>
    <w:rsid w:val="00CF5D35"/>
    <w:rsid w:val="00CF6763"/>
    <w:rsid w:val="00CF746E"/>
    <w:rsid w:val="00D0249A"/>
    <w:rsid w:val="00D04844"/>
    <w:rsid w:val="00D04F64"/>
    <w:rsid w:val="00D14BA9"/>
    <w:rsid w:val="00D15B96"/>
    <w:rsid w:val="00D17E97"/>
    <w:rsid w:val="00D21A0A"/>
    <w:rsid w:val="00D2216B"/>
    <w:rsid w:val="00D25431"/>
    <w:rsid w:val="00D3027D"/>
    <w:rsid w:val="00D34F07"/>
    <w:rsid w:val="00D354B2"/>
    <w:rsid w:val="00D355EA"/>
    <w:rsid w:val="00D4009F"/>
    <w:rsid w:val="00D5230E"/>
    <w:rsid w:val="00D5452A"/>
    <w:rsid w:val="00D54F91"/>
    <w:rsid w:val="00D56C1E"/>
    <w:rsid w:val="00D62050"/>
    <w:rsid w:val="00D64C3E"/>
    <w:rsid w:val="00D66074"/>
    <w:rsid w:val="00D742C0"/>
    <w:rsid w:val="00D75440"/>
    <w:rsid w:val="00D8374D"/>
    <w:rsid w:val="00D85A7E"/>
    <w:rsid w:val="00D93346"/>
    <w:rsid w:val="00DA0342"/>
    <w:rsid w:val="00DA20BE"/>
    <w:rsid w:val="00DA3F56"/>
    <w:rsid w:val="00DA4925"/>
    <w:rsid w:val="00DA59F5"/>
    <w:rsid w:val="00DB0BA6"/>
    <w:rsid w:val="00DB277F"/>
    <w:rsid w:val="00DC0180"/>
    <w:rsid w:val="00DC112E"/>
    <w:rsid w:val="00DD4695"/>
    <w:rsid w:val="00DD5704"/>
    <w:rsid w:val="00DD7760"/>
    <w:rsid w:val="00DE48E0"/>
    <w:rsid w:val="00DE502C"/>
    <w:rsid w:val="00DE65A5"/>
    <w:rsid w:val="00DE71AB"/>
    <w:rsid w:val="00E03C80"/>
    <w:rsid w:val="00E04CBB"/>
    <w:rsid w:val="00E07BB4"/>
    <w:rsid w:val="00E14798"/>
    <w:rsid w:val="00E20C41"/>
    <w:rsid w:val="00E212FD"/>
    <w:rsid w:val="00E3213B"/>
    <w:rsid w:val="00E42825"/>
    <w:rsid w:val="00E51381"/>
    <w:rsid w:val="00E51705"/>
    <w:rsid w:val="00E51801"/>
    <w:rsid w:val="00E52AC8"/>
    <w:rsid w:val="00E631DA"/>
    <w:rsid w:val="00E67570"/>
    <w:rsid w:val="00E85462"/>
    <w:rsid w:val="00E910E7"/>
    <w:rsid w:val="00EA1DFC"/>
    <w:rsid w:val="00EA1E9A"/>
    <w:rsid w:val="00EA3D21"/>
    <w:rsid w:val="00EB050F"/>
    <w:rsid w:val="00EB2A99"/>
    <w:rsid w:val="00EB2B9E"/>
    <w:rsid w:val="00EC13A6"/>
    <w:rsid w:val="00EC3019"/>
    <w:rsid w:val="00EC757A"/>
    <w:rsid w:val="00EC7D4E"/>
    <w:rsid w:val="00ED3B30"/>
    <w:rsid w:val="00ED7829"/>
    <w:rsid w:val="00ED782D"/>
    <w:rsid w:val="00EE2AA6"/>
    <w:rsid w:val="00EE2BA8"/>
    <w:rsid w:val="00EE3537"/>
    <w:rsid w:val="00F012C4"/>
    <w:rsid w:val="00F0153A"/>
    <w:rsid w:val="00F10887"/>
    <w:rsid w:val="00F118AF"/>
    <w:rsid w:val="00F22672"/>
    <w:rsid w:val="00F24423"/>
    <w:rsid w:val="00F2754D"/>
    <w:rsid w:val="00F27B90"/>
    <w:rsid w:val="00F364E3"/>
    <w:rsid w:val="00F41402"/>
    <w:rsid w:val="00F60EFD"/>
    <w:rsid w:val="00F61AFC"/>
    <w:rsid w:val="00F67489"/>
    <w:rsid w:val="00F72CAC"/>
    <w:rsid w:val="00F74765"/>
    <w:rsid w:val="00F747CE"/>
    <w:rsid w:val="00F779B2"/>
    <w:rsid w:val="00F81AD5"/>
    <w:rsid w:val="00F82DB8"/>
    <w:rsid w:val="00F86525"/>
    <w:rsid w:val="00F874E4"/>
    <w:rsid w:val="00F92115"/>
    <w:rsid w:val="00F92E8C"/>
    <w:rsid w:val="00F973C9"/>
    <w:rsid w:val="00FA4659"/>
    <w:rsid w:val="00FB0124"/>
    <w:rsid w:val="00FB2CAB"/>
    <w:rsid w:val="00FB2D55"/>
    <w:rsid w:val="00FB3ED1"/>
    <w:rsid w:val="00FB6E7E"/>
    <w:rsid w:val="00FB7411"/>
    <w:rsid w:val="00FC0D6F"/>
    <w:rsid w:val="00FC31D7"/>
    <w:rsid w:val="00FC54B8"/>
    <w:rsid w:val="00FC5B0F"/>
    <w:rsid w:val="00FC5E0E"/>
    <w:rsid w:val="00FD565D"/>
    <w:rsid w:val="00FD6D06"/>
    <w:rsid w:val="00FE088B"/>
    <w:rsid w:val="00FF1B3F"/>
    <w:rsid w:val="00FF5281"/>
    <w:rsid w:val="037D0509"/>
    <w:rsid w:val="09370BFD"/>
    <w:rsid w:val="11298E15"/>
    <w:rsid w:val="116AAFFA"/>
    <w:rsid w:val="1B575378"/>
    <w:rsid w:val="1DBEEC59"/>
    <w:rsid w:val="1F096732"/>
    <w:rsid w:val="1FF4CD14"/>
    <w:rsid w:val="20E8A43C"/>
    <w:rsid w:val="26811BA2"/>
    <w:rsid w:val="43D07CB2"/>
    <w:rsid w:val="44FF8245"/>
    <w:rsid w:val="4665F2F8"/>
    <w:rsid w:val="4AB1B2A7"/>
    <w:rsid w:val="4D5822A8"/>
    <w:rsid w:val="58EB3F47"/>
    <w:rsid w:val="60280D72"/>
    <w:rsid w:val="707B1BB7"/>
    <w:rsid w:val="75EF1611"/>
    <w:rsid w:val="777B852B"/>
    <w:rsid w:val="778AE6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B7091"/>
  <w15:chartTrackingRefBased/>
  <w15:docId w15:val="{79B58A03-B296-407B-A1E4-1E76752F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01B"/>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paragraph" w:styleId="Revision">
    <w:name w:val="Revision"/>
    <w:hidden/>
    <w:uiPriority w:val="99"/>
    <w:semiHidden/>
    <w:rsid w:val="00D742C0"/>
    <w:rPr>
      <w:rFonts w:ascii="Arial" w:hAnsi="Arial"/>
      <w:sz w:val="22"/>
      <w:szCs w:val="24"/>
    </w:rPr>
  </w:style>
  <w:style w:type="paragraph" w:styleId="ListParagraph">
    <w:name w:val="List Paragraph"/>
    <w:basedOn w:val="Normal"/>
    <w:uiPriority w:val="34"/>
    <w:qFormat/>
    <w:rsid w:val="00EB2A99"/>
    <w:pPr>
      <w:ind w:left="720"/>
      <w:contextualSpacing/>
    </w:pPr>
  </w:style>
  <w:style w:type="paragraph" w:styleId="NormalWeb">
    <w:name w:val="Normal (Web)"/>
    <w:basedOn w:val="Normal"/>
    <w:uiPriority w:val="99"/>
    <w:unhideWhenUsed/>
    <w:rsid w:val="00EB2A9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61E0"/>
  </w:style>
  <w:style w:type="character" w:customStyle="1" w:styleId="eop">
    <w:name w:val="eop"/>
    <w:basedOn w:val="DefaultParagraphFont"/>
    <w:rsid w:val="000261E0"/>
  </w:style>
  <w:style w:type="character" w:styleId="UnresolvedMention">
    <w:name w:val="Unresolved Mention"/>
    <w:basedOn w:val="DefaultParagraphFont"/>
    <w:uiPriority w:val="99"/>
    <w:semiHidden/>
    <w:unhideWhenUsed/>
    <w:rsid w:val="00344E7A"/>
    <w:rPr>
      <w:color w:val="605E5C"/>
      <w:shd w:val="clear" w:color="auto" w:fill="E1DFDD"/>
    </w:rPr>
  </w:style>
  <w:style w:type="character" w:styleId="CommentReference">
    <w:name w:val="annotation reference"/>
    <w:basedOn w:val="DefaultParagraphFont"/>
    <w:rsid w:val="006674D7"/>
    <w:rPr>
      <w:sz w:val="16"/>
      <w:szCs w:val="16"/>
    </w:rPr>
  </w:style>
  <w:style w:type="paragraph" w:styleId="CommentSubject">
    <w:name w:val="annotation subject"/>
    <w:basedOn w:val="CommentText"/>
    <w:next w:val="CommentText"/>
    <w:link w:val="CommentSubjectChar"/>
    <w:rsid w:val="006674D7"/>
    <w:pPr>
      <w:spacing w:line="240" w:lineRule="auto"/>
    </w:pPr>
    <w:rPr>
      <w:b/>
      <w:bCs/>
      <w:sz w:val="20"/>
    </w:rPr>
  </w:style>
  <w:style w:type="character" w:customStyle="1" w:styleId="CommentTextChar">
    <w:name w:val="Comment Text Char"/>
    <w:basedOn w:val="DefaultParagraphFont"/>
    <w:link w:val="CommentText"/>
    <w:semiHidden/>
    <w:rsid w:val="006674D7"/>
    <w:rPr>
      <w:rFonts w:ascii="Arial" w:hAnsi="Arial"/>
      <w:sz w:val="22"/>
    </w:rPr>
  </w:style>
  <w:style w:type="character" w:customStyle="1" w:styleId="CommentSubjectChar">
    <w:name w:val="Comment Subject Char"/>
    <w:basedOn w:val="CommentTextChar"/>
    <w:link w:val="CommentSubject"/>
    <w:rsid w:val="006674D7"/>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8192">
      <w:bodyDiv w:val="1"/>
      <w:marLeft w:val="0"/>
      <w:marRight w:val="0"/>
      <w:marTop w:val="0"/>
      <w:marBottom w:val="0"/>
      <w:divBdr>
        <w:top w:val="none" w:sz="0" w:space="0" w:color="auto"/>
        <w:left w:val="none" w:sz="0" w:space="0" w:color="auto"/>
        <w:bottom w:val="none" w:sz="0" w:space="0" w:color="auto"/>
        <w:right w:val="none" w:sz="0" w:space="0" w:color="auto"/>
      </w:divBdr>
    </w:div>
    <w:div w:id="558135295">
      <w:bodyDiv w:val="1"/>
      <w:marLeft w:val="0"/>
      <w:marRight w:val="0"/>
      <w:marTop w:val="0"/>
      <w:marBottom w:val="0"/>
      <w:divBdr>
        <w:top w:val="none" w:sz="0" w:space="0" w:color="auto"/>
        <w:left w:val="none" w:sz="0" w:space="0" w:color="auto"/>
        <w:bottom w:val="none" w:sz="0" w:space="0" w:color="auto"/>
        <w:right w:val="none" w:sz="0" w:space="0" w:color="auto"/>
      </w:divBdr>
    </w:div>
    <w:div w:id="564533914">
      <w:bodyDiv w:val="1"/>
      <w:marLeft w:val="0"/>
      <w:marRight w:val="0"/>
      <w:marTop w:val="0"/>
      <w:marBottom w:val="0"/>
      <w:divBdr>
        <w:top w:val="none" w:sz="0" w:space="0" w:color="auto"/>
        <w:left w:val="none" w:sz="0" w:space="0" w:color="auto"/>
        <w:bottom w:val="none" w:sz="0" w:space="0" w:color="auto"/>
        <w:right w:val="none" w:sz="0" w:space="0" w:color="auto"/>
      </w:divBdr>
    </w:div>
    <w:div w:id="622884800">
      <w:bodyDiv w:val="1"/>
      <w:marLeft w:val="0"/>
      <w:marRight w:val="0"/>
      <w:marTop w:val="0"/>
      <w:marBottom w:val="0"/>
      <w:divBdr>
        <w:top w:val="none" w:sz="0" w:space="0" w:color="auto"/>
        <w:left w:val="none" w:sz="0" w:space="0" w:color="auto"/>
        <w:bottom w:val="none" w:sz="0" w:space="0" w:color="auto"/>
        <w:right w:val="none" w:sz="0" w:space="0" w:color="auto"/>
      </w:divBdr>
    </w:div>
    <w:div w:id="769088055">
      <w:bodyDiv w:val="1"/>
      <w:marLeft w:val="0"/>
      <w:marRight w:val="0"/>
      <w:marTop w:val="0"/>
      <w:marBottom w:val="0"/>
      <w:divBdr>
        <w:top w:val="none" w:sz="0" w:space="0" w:color="auto"/>
        <w:left w:val="none" w:sz="0" w:space="0" w:color="auto"/>
        <w:bottom w:val="none" w:sz="0" w:space="0" w:color="auto"/>
        <w:right w:val="none" w:sz="0" w:space="0" w:color="auto"/>
      </w:divBdr>
    </w:div>
    <w:div w:id="858159541">
      <w:bodyDiv w:val="1"/>
      <w:marLeft w:val="0"/>
      <w:marRight w:val="0"/>
      <w:marTop w:val="0"/>
      <w:marBottom w:val="0"/>
      <w:divBdr>
        <w:top w:val="none" w:sz="0" w:space="0" w:color="auto"/>
        <w:left w:val="none" w:sz="0" w:space="0" w:color="auto"/>
        <w:bottom w:val="none" w:sz="0" w:space="0" w:color="auto"/>
        <w:right w:val="none" w:sz="0" w:space="0" w:color="auto"/>
      </w:divBdr>
    </w:div>
    <w:div w:id="1120033581">
      <w:bodyDiv w:val="1"/>
      <w:marLeft w:val="0"/>
      <w:marRight w:val="0"/>
      <w:marTop w:val="0"/>
      <w:marBottom w:val="0"/>
      <w:divBdr>
        <w:top w:val="none" w:sz="0" w:space="0" w:color="auto"/>
        <w:left w:val="none" w:sz="0" w:space="0" w:color="auto"/>
        <w:bottom w:val="none" w:sz="0" w:space="0" w:color="auto"/>
        <w:right w:val="none" w:sz="0" w:space="0" w:color="auto"/>
      </w:divBdr>
    </w:div>
    <w:div w:id="1628776521">
      <w:bodyDiv w:val="1"/>
      <w:marLeft w:val="0"/>
      <w:marRight w:val="0"/>
      <w:marTop w:val="0"/>
      <w:marBottom w:val="0"/>
      <w:divBdr>
        <w:top w:val="none" w:sz="0" w:space="0" w:color="auto"/>
        <w:left w:val="none" w:sz="0" w:space="0" w:color="auto"/>
        <w:bottom w:val="none" w:sz="0" w:space="0" w:color="auto"/>
        <w:right w:val="none" w:sz="0" w:space="0" w:color="auto"/>
      </w:divBdr>
    </w:div>
    <w:div w:id="1703356654">
      <w:bodyDiv w:val="1"/>
      <w:marLeft w:val="0"/>
      <w:marRight w:val="0"/>
      <w:marTop w:val="0"/>
      <w:marBottom w:val="0"/>
      <w:divBdr>
        <w:top w:val="none" w:sz="0" w:space="0" w:color="auto"/>
        <w:left w:val="none" w:sz="0" w:space="0" w:color="auto"/>
        <w:bottom w:val="none" w:sz="0" w:space="0" w:color="auto"/>
        <w:right w:val="none" w:sz="0" w:space="0" w:color="auto"/>
      </w:divBdr>
    </w:div>
    <w:div w:id="1720978062">
      <w:bodyDiv w:val="1"/>
      <w:marLeft w:val="0"/>
      <w:marRight w:val="0"/>
      <w:marTop w:val="0"/>
      <w:marBottom w:val="0"/>
      <w:divBdr>
        <w:top w:val="none" w:sz="0" w:space="0" w:color="auto"/>
        <w:left w:val="none" w:sz="0" w:space="0" w:color="auto"/>
        <w:bottom w:val="none" w:sz="0" w:space="0" w:color="auto"/>
        <w:right w:val="none" w:sz="0" w:space="0" w:color="auto"/>
      </w:divBdr>
    </w:div>
    <w:div w:id="1838763650">
      <w:bodyDiv w:val="1"/>
      <w:marLeft w:val="0"/>
      <w:marRight w:val="0"/>
      <w:marTop w:val="0"/>
      <w:marBottom w:val="0"/>
      <w:divBdr>
        <w:top w:val="none" w:sz="0" w:space="0" w:color="auto"/>
        <w:left w:val="none" w:sz="0" w:space="0" w:color="auto"/>
        <w:bottom w:val="none" w:sz="0" w:space="0" w:color="auto"/>
        <w:right w:val="none" w:sz="0" w:space="0" w:color="auto"/>
      </w:divBdr>
    </w:div>
    <w:div w:id="2093239728">
      <w:bodyDiv w:val="1"/>
      <w:marLeft w:val="0"/>
      <w:marRight w:val="0"/>
      <w:marTop w:val="0"/>
      <w:marBottom w:val="0"/>
      <w:divBdr>
        <w:top w:val="none" w:sz="0" w:space="0" w:color="auto"/>
        <w:left w:val="none" w:sz="0" w:space="0" w:color="auto"/>
        <w:bottom w:val="none" w:sz="0" w:space="0" w:color="auto"/>
        <w:right w:val="none" w:sz="0" w:space="0" w:color="auto"/>
      </w:divBdr>
    </w:div>
    <w:div w:id="21164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contact-moj.service.justic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s56m\OneDrive%20-%20Ministry%20of%20Justice\Home%20Drive\TRIM\duty-minister-letterhea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741068-2fb5-4bda-abc5-a9f564055c75">
      <Terms xmlns="http://schemas.microsoft.com/office/infopath/2007/PartnerControls"/>
    </lcf76f155ced4ddcb4097134ff3c332f>
    <TaxCatchAll xmlns="17a96726-ae96-4468-ac6c-1ac016f363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895484D0C99439F5C1A9BFB3C5490" ma:contentTypeVersion="16" ma:contentTypeDescription="Create a new document." ma:contentTypeScope="" ma:versionID="c21f882421575e26153b74e2a37e21b5">
  <xsd:schema xmlns:xsd="http://www.w3.org/2001/XMLSchema" xmlns:xs="http://www.w3.org/2001/XMLSchema" xmlns:p="http://schemas.microsoft.com/office/2006/metadata/properties" xmlns:ns2="84741068-2fb5-4bda-abc5-a9f564055c75" xmlns:ns3="17a96726-ae96-4468-ac6c-1ac016f363df" targetNamespace="http://schemas.microsoft.com/office/2006/metadata/properties" ma:root="true" ma:fieldsID="08d470d894a59c3a1c4d9474d5783c1b" ns2:_="" ns3:_="">
    <xsd:import namespace="84741068-2fb5-4bda-abc5-a9f564055c75"/>
    <xsd:import namespace="17a96726-ae96-4468-ac6c-1ac016f36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41068-2fb5-4bda-abc5-a9f564055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a96726-ae96-4468-ac6c-1ac016f363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1af4f1b-f562-4e6a-a7ef-91639410cb76}" ma:internalName="TaxCatchAll" ma:showField="CatchAllData" ma:web="17a96726-ae96-4468-ac6c-1ac016f363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E7EBD-D915-4E9A-8CD2-2759D46761E3}">
  <ds:schemaRefs>
    <ds:schemaRef ds:uri="http://schemas.microsoft.com/office/2006/metadata/longProperties"/>
  </ds:schemaRefs>
</ds:datastoreItem>
</file>

<file path=customXml/itemProps2.xml><?xml version="1.0" encoding="utf-8"?>
<ds:datastoreItem xmlns:ds="http://schemas.openxmlformats.org/officeDocument/2006/customXml" ds:itemID="{50D4F5BB-0F44-43FC-9418-D56FE1D7B5AC}">
  <ds:schemaRefs>
    <ds:schemaRef ds:uri="http://schemas.microsoft.com/office/2006/metadata/properties"/>
    <ds:schemaRef ds:uri="http://schemas.microsoft.com/office/infopath/2007/PartnerControls"/>
    <ds:schemaRef ds:uri="84741068-2fb5-4bda-abc5-a9f564055c75"/>
    <ds:schemaRef ds:uri="17a96726-ae96-4468-ac6c-1ac016f363df"/>
  </ds:schemaRefs>
</ds:datastoreItem>
</file>

<file path=customXml/itemProps3.xml><?xml version="1.0" encoding="utf-8"?>
<ds:datastoreItem xmlns:ds="http://schemas.openxmlformats.org/officeDocument/2006/customXml" ds:itemID="{F31291BA-4C4D-4E4E-AFC7-C39A8B924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41068-2fb5-4bda-abc5-a9f564055c75"/>
    <ds:schemaRef ds:uri="17a96726-ae96-4468-ac6c-1ac016f36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C7F83-A79C-4DF1-8EAB-8CC2DD2FA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duty-minister-letterhead-template.dot</Template>
  <TotalTime>1</TotalTime>
  <Pages>2</Pages>
  <Words>575</Words>
  <Characters>3016</Characters>
  <Application>Microsoft Office Word</Application>
  <DocSecurity>0</DocSecurity>
  <Lines>25</Lines>
  <Paragraphs>7</Paragraphs>
  <ScaleCrop>false</ScaleCrop>
  <Manager>Ministry of Justice</Manager>
  <Company>Ministry of Justice</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Justice letterhead</dc:title>
  <dc:subject>Ministry of Justice letterhead</dc:subject>
  <dc:creator>Driscoll, Kirsty (Private Office)</dc:creator>
  <cp:keywords>Ministry of Justice, MoJ, letterhead,</cp:keywords>
  <dc:description/>
  <cp:lastModifiedBy>Vojnovic, Maja</cp:lastModifiedBy>
  <cp:revision>2</cp:revision>
  <cp:lastPrinted>2015-07-06T10:35:00Z</cp:lastPrinted>
  <dcterms:created xsi:type="dcterms:W3CDTF">2024-03-25T18:03:00Z</dcterms:created>
  <dcterms:modified xsi:type="dcterms:W3CDTF">2024-03-25T18:03:00Z</dcterms:modified>
  <cp:category>letterhead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PRVOF-13994447-357047</vt:lpwstr>
  </property>
  <property fmtid="{D5CDD505-2E9C-101B-9397-08002B2CF9AE}" pid="3" name="_dlc_DocIdItemGuid">
    <vt:lpwstr>4df681ca-e508-420e-b6b7-6a35fc041f75</vt:lpwstr>
  </property>
  <property fmtid="{D5CDD505-2E9C-101B-9397-08002B2CF9AE}" pid="4" name="_dlc_DocIdUrl">
    <vt:lpwstr>https://juststore.dom1.infra.int/sites/po/po/mcst/_layouts/15/DocIdRedir.aspx?ID=PRVOF-13994447-357047, PRVOF-13994447-357047</vt:lpwstr>
  </property>
  <property fmtid="{D5CDD505-2E9C-101B-9397-08002B2CF9AE}" pid="5" name="ClassificationContentMarkingHeaderShapeIds">
    <vt:lpwstr>2,3,4</vt:lpwstr>
  </property>
  <property fmtid="{D5CDD505-2E9C-101B-9397-08002B2CF9AE}" pid="6" name="ClassificationContentMarkingHeaderFontProps">
    <vt:lpwstr>#000000,12,Calibri</vt:lpwstr>
  </property>
  <property fmtid="{D5CDD505-2E9C-101B-9397-08002B2CF9AE}" pid="7" name="ClassificationContentMarkingHeaderText">
    <vt:lpwstr>OFFICIAL</vt:lpwstr>
  </property>
  <property fmtid="{D5CDD505-2E9C-101B-9397-08002B2CF9AE}" pid="8" name="ClassificationContentMarkingFooterShapeIds">
    <vt:lpwstr>5,6,7</vt:lpwstr>
  </property>
  <property fmtid="{D5CDD505-2E9C-101B-9397-08002B2CF9AE}" pid="9" name="ClassificationContentMarkingFooterFontProps">
    <vt:lpwstr>#000000,12,Calibri</vt:lpwstr>
  </property>
  <property fmtid="{D5CDD505-2E9C-101B-9397-08002B2CF9AE}" pid="10" name="ClassificationContentMarkingFooterText">
    <vt:lpwstr>OFFICIAL</vt:lpwstr>
  </property>
  <property fmtid="{D5CDD505-2E9C-101B-9397-08002B2CF9AE}" pid="11" name="MSIP_Label_eed1d2f5-2977-4ce1-839d-57a403841e1f_Enabled">
    <vt:lpwstr>true</vt:lpwstr>
  </property>
  <property fmtid="{D5CDD505-2E9C-101B-9397-08002B2CF9AE}" pid="12" name="MSIP_Label_eed1d2f5-2977-4ce1-839d-57a403841e1f_SetDate">
    <vt:lpwstr>2024-03-14T12:58:08Z</vt:lpwstr>
  </property>
  <property fmtid="{D5CDD505-2E9C-101B-9397-08002B2CF9AE}" pid="13" name="MSIP_Label_eed1d2f5-2977-4ce1-839d-57a403841e1f_Method">
    <vt:lpwstr>Standard</vt:lpwstr>
  </property>
  <property fmtid="{D5CDD505-2E9C-101B-9397-08002B2CF9AE}" pid="14" name="MSIP_Label_eed1d2f5-2977-4ce1-839d-57a403841e1f_Name">
    <vt:lpwstr>OFFICIAL</vt:lpwstr>
  </property>
  <property fmtid="{D5CDD505-2E9C-101B-9397-08002B2CF9AE}" pid="15" name="MSIP_Label_eed1d2f5-2977-4ce1-839d-57a403841e1f_SiteId">
    <vt:lpwstr>c6874728-71e6-41fe-a9e1-2e8c36776ad8</vt:lpwstr>
  </property>
  <property fmtid="{D5CDD505-2E9C-101B-9397-08002B2CF9AE}" pid="16" name="MSIP_Label_eed1d2f5-2977-4ce1-839d-57a403841e1f_ActionId">
    <vt:lpwstr>ad6483a6-0ec8-44fd-8cb0-875dc33d929f</vt:lpwstr>
  </property>
  <property fmtid="{D5CDD505-2E9C-101B-9397-08002B2CF9AE}" pid="17" name="MSIP_Label_eed1d2f5-2977-4ce1-839d-57a403841e1f_ContentBits">
    <vt:lpwstr>3</vt:lpwstr>
  </property>
  <property fmtid="{D5CDD505-2E9C-101B-9397-08002B2CF9AE}" pid="18" name="ContentTypeId">
    <vt:lpwstr>0x010100DDE895484D0C99439F5C1A9BFB3C5490</vt:lpwstr>
  </property>
  <property fmtid="{D5CDD505-2E9C-101B-9397-08002B2CF9AE}" pid="19" name="MediaServiceImageTags">
    <vt:lpwstr/>
  </property>
</Properties>
</file>