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47" w:rsidRPr="00A87647" w:rsidRDefault="006B3A35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Appendix 2: Sample letter to CPS</w:t>
      </w:r>
    </w:p>
    <w:p w:rsidR="00A87647" w:rsidRDefault="00A87647">
      <w:pPr>
        <w:rPr>
          <w:sz w:val="24"/>
          <w:szCs w:val="24"/>
        </w:rPr>
      </w:pPr>
    </w:p>
    <w:p w:rsidR="00EE79BB" w:rsidRDefault="00183019">
      <w:pPr>
        <w:rPr>
          <w:sz w:val="24"/>
          <w:szCs w:val="24"/>
        </w:rPr>
      </w:pPr>
      <w:r w:rsidRPr="00183019">
        <w:rPr>
          <w:sz w:val="24"/>
          <w:szCs w:val="24"/>
        </w:rPr>
        <w:t>Dear</w:t>
      </w:r>
      <w:r w:rsidR="00CB7490">
        <w:rPr>
          <w:sz w:val="24"/>
          <w:szCs w:val="24"/>
        </w:rPr>
        <w:t>[CPS solicitor</w:t>
      </w:r>
      <w:r w:rsidR="00A87647">
        <w:rPr>
          <w:sz w:val="24"/>
          <w:szCs w:val="24"/>
        </w:rPr>
        <w:t>],</w:t>
      </w:r>
    </w:p>
    <w:p w:rsidR="001C0F31" w:rsidRDefault="001C0F31">
      <w:pPr>
        <w:rPr>
          <w:sz w:val="24"/>
          <w:szCs w:val="24"/>
        </w:rPr>
      </w:pPr>
    </w:p>
    <w:p w:rsidR="001C0F31" w:rsidRPr="001C0F31" w:rsidRDefault="001C0F31">
      <w:pPr>
        <w:rPr>
          <w:b/>
          <w:sz w:val="24"/>
          <w:szCs w:val="24"/>
          <w:u w:val="single"/>
        </w:rPr>
      </w:pPr>
      <w:r w:rsidRPr="001C0F31">
        <w:rPr>
          <w:b/>
          <w:sz w:val="24"/>
          <w:szCs w:val="24"/>
          <w:u w:val="single"/>
        </w:rPr>
        <w:t>Criminal Bar Day of Action: Monday, 6</w:t>
      </w:r>
      <w:r w:rsidRPr="001C0F31">
        <w:rPr>
          <w:b/>
          <w:sz w:val="24"/>
          <w:szCs w:val="24"/>
          <w:u w:val="single"/>
          <w:vertAlign w:val="superscript"/>
        </w:rPr>
        <w:t>th</w:t>
      </w:r>
      <w:r w:rsidRPr="001C0F31">
        <w:rPr>
          <w:b/>
          <w:sz w:val="24"/>
          <w:szCs w:val="24"/>
          <w:u w:val="single"/>
        </w:rPr>
        <w:t xml:space="preserve"> January 2014.</w:t>
      </w:r>
    </w:p>
    <w:p w:rsidR="00183019" w:rsidRDefault="00183019" w:rsidP="006678DD">
      <w:pPr>
        <w:jc w:val="both"/>
        <w:rPr>
          <w:sz w:val="24"/>
          <w:szCs w:val="24"/>
        </w:rPr>
      </w:pPr>
    </w:p>
    <w:p w:rsidR="00183019" w:rsidRDefault="005B23B7" w:rsidP="006678DD">
      <w:pPr>
        <w:jc w:val="both"/>
        <w:rPr>
          <w:sz w:val="24"/>
          <w:szCs w:val="24"/>
        </w:rPr>
      </w:pPr>
      <w:r>
        <w:rPr>
          <w:sz w:val="24"/>
          <w:szCs w:val="24"/>
        </w:rPr>
        <w:t>As you may</w:t>
      </w:r>
      <w:r w:rsidR="00A87647">
        <w:rPr>
          <w:sz w:val="24"/>
          <w:szCs w:val="24"/>
        </w:rPr>
        <w:t xml:space="preserve"> be aware, the government is</w:t>
      </w:r>
      <w:r w:rsidR="008839B7">
        <w:rPr>
          <w:sz w:val="24"/>
          <w:szCs w:val="24"/>
        </w:rPr>
        <w:t>, in pursuit of savings,</w:t>
      </w:r>
      <w:r w:rsidR="00A87647">
        <w:rPr>
          <w:sz w:val="24"/>
          <w:szCs w:val="24"/>
        </w:rPr>
        <w:t xml:space="preserve"> presently consulting on proposals to make radical change</w:t>
      </w:r>
      <w:r w:rsidR="00686215">
        <w:rPr>
          <w:sz w:val="24"/>
          <w:szCs w:val="24"/>
        </w:rPr>
        <w:t xml:space="preserve">s to </w:t>
      </w:r>
      <w:r w:rsidR="008839B7">
        <w:rPr>
          <w:sz w:val="24"/>
          <w:szCs w:val="24"/>
        </w:rPr>
        <w:t xml:space="preserve">the delivery of </w:t>
      </w:r>
      <w:r w:rsidR="00686215">
        <w:rPr>
          <w:sz w:val="24"/>
          <w:szCs w:val="24"/>
        </w:rPr>
        <w:t>criminal legal aid</w:t>
      </w:r>
      <w:r w:rsidR="008839B7">
        <w:rPr>
          <w:sz w:val="24"/>
          <w:szCs w:val="24"/>
        </w:rPr>
        <w:t xml:space="preserve"> services</w:t>
      </w:r>
      <w:r w:rsidR="004806ED">
        <w:rPr>
          <w:sz w:val="24"/>
          <w:szCs w:val="24"/>
        </w:rPr>
        <w:t>; changes which</w:t>
      </w:r>
      <w:r w:rsidR="008839B7">
        <w:rPr>
          <w:sz w:val="24"/>
          <w:szCs w:val="24"/>
        </w:rPr>
        <w:t xml:space="preserve"> follow</w:t>
      </w:r>
      <w:r w:rsidR="00686215">
        <w:rPr>
          <w:sz w:val="24"/>
          <w:szCs w:val="24"/>
        </w:rPr>
        <w:t xml:space="preserve"> on from similarly far-reaching </w:t>
      </w:r>
      <w:r w:rsidR="004806ED">
        <w:rPr>
          <w:sz w:val="24"/>
          <w:szCs w:val="24"/>
        </w:rPr>
        <w:t>cuts</w:t>
      </w:r>
      <w:r w:rsidR="00686215">
        <w:rPr>
          <w:sz w:val="24"/>
          <w:szCs w:val="24"/>
        </w:rPr>
        <w:t xml:space="preserve"> to the scope of civil legal aid implemented by LASPO 2012.</w:t>
      </w:r>
      <w:r w:rsidR="006B3A35">
        <w:rPr>
          <w:sz w:val="24"/>
          <w:szCs w:val="24"/>
        </w:rPr>
        <w:t xml:space="preserve"> </w:t>
      </w:r>
      <w:r w:rsidR="004A1009">
        <w:rPr>
          <w:sz w:val="24"/>
          <w:szCs w:val="24"/>
        </w:rPr>
        <w:t xml:space="preserve">These </w:t>
      </w:r>
      <w:r w:rsidR="008839B7">
        <w:rPr>
          <w:sz w:val="24"/>
          <w:szCs w:val="24"/>
        </w:rPr>
        <w:t>cuts</w:t>
      </w:r>
      <w:r w:rsidR="004A1009">
        <w:rPr>
          <w:sz w:val="24"/>
          <w:szCs w:val="24"/>
        </w:rPr>
        <w:t xml:space="preserve">, </w:t>
      </w:r>
      <w:r w:rsidR="008839B7">
        <w:rPr>
          <w:sz w:val="24"/>
          <w:szCs w:val="24"/>
        </w:rPr>
        <w:t xml:space="preserve">the CBA </w:t>
      </w:r>
      <w:r w:rsidR="004A1009">
        <w:rPr>
          <w:sz w:val="24"/>
          <w:szCs w:val="24"/>
        </w:rPr>
        <w:t>believe</w:t>
      </w:r>
      <w:r w:rsidR="008839B7">
        <w:rPr>
          <w:sz w:val="24"/>
          <w:szCs w:val="24"/>
        </w:rPr>
        <w:t>s</w:t>
      </w:r>
      <w:r w:rsidR="004A1009">
        <w:rPr>
          <w:sz w:val="24"/>
          <w:szCs w:val="24"/>
        </w:rPr>
        <w:t>,</w:t>
      </w:r>
      <w:r w:rsidR="006B3A35">
        <w:rPr>
          <w:sz w:val="24"/>
          <w:szCs w:val="24"/>
        </w:rPr>
        <w:t xml:space="preserve"> </w:t>
      </w:r>
      <w:r w:rsidR="00E36615">
        <w:rPr>
          <w:sz w:val="24"/>
          <w:szCs w:val="24"/>
        </w:rPr>
        <w:t xml:space="preserve">threaten the </w:t>
      </w:r>
      <w:r w:rsidR="00975105">
        <w:rPr>
          <w:sz w:val="24"/>
          <w:szCs w:val="24"/>
        </w:rPr>
        <w:t>continued</w:t>
      </w:r>
      <w:r w:rsidR="00E36615">
        <w:rPr>
          <w:sz w:val="24"/>
          <w:szCs w:val="24"/>
        </w:rPr>
        <w:t xml:space="preserve"> existence of </w:t>
      </w:r>
      <w:r w:rsidR="008839B7">
        <w:rPr>
          <w:sz w:val="24"/>
          <w:szCs w:val="24"/>
        </w:rPr>
        <w:t>hundreds of firms of criminal solicitors, and th</w:t>
      </w:r>
      <w:r w:rsidR="004806ED">
        <w:rPr>
          <w:sz w:val="24"/>
          <w:szCs w:val="24"/>
        </w:rPr>
        <w:t>e viability</w:t>
      </w:r>
      <w:r w:rsidR="008839B7">
        <w:rPr>
          <w:sz w:val="24"/>
          <w:szCs w:val="24"/>
        </w:rPr>
        <w:t xml:space="preserve"> of </w:t>
      </w:r>
      <w:r w:rsidR="00E36615">
        <w:rPr>
          <w:sz w:val="24"/>
          <w:szCs w:val="24"/>
        </w:rPr>
        <w:t>the criminal Bar</w:t>
      </w:r>
      <w:r w:rsidR="00975105">
        <w:rPr>
          <w:sz w:val="24"/>
          <w:szCs w:val="24"/>
        </w:rPr>
        <w:t xml:space="preserve"> as a referral profession</w:t>
      </w:r>
      <w:r w:rsidR="008839B7">
        <w:rPr>
          <w:sz w:val="24"/>
          <w:szCs w:val="24"/>
        </w:rPr>
        <w:t xml:space="preserve">. In short, the proposals </w:t>
      </w:r>
      <w:r w:rsidR="00975105">
        <w:rPr>
          <w:sz w:val="24"/>
          <w:szCs w:val="24"/>
        </w:rPr>
        <w:t xml:space="preserve">threaten </w:t>
      </w:r>
      <w:r w:rsidR="00E36615">
        <w:rPr>
          <w:sz w:val="24"/>
          <w:szCs w:val="24"/>
        </w:rPr>
        <w:t xml:space="preserve">to destabilise the </w:t>
      </w:r>
      <w:r w:rsidR="00975105">
        <w:rPr>
          <w:sz w:val="24"/>
          <w:szCs w:val="24"/>
        </w:rPr>
        <w:t xml:space="preserve">whole </w:t>
      </w:r>
      <w:r w:rsidR="00E36615">
        <w:rPr>
          <w:sz w:val="24"/>
          <w:szCs w:val="24"/>
        </w:rPr>
        <w:t xml:space="preserve">criminal justice system. </w:t>
      </w:r>
    </w:p>
    <w:p w:rsidR="0038593D" w:rsidRDefault="00CC1FFE" w:rsidP="006678DD">
      <w:pPr>
        <w:jc w:val="both"/>
        <w:rPr>
          <w:sz w:val="24"/>
          <w:szCs w:val="24"/>
        </w:rPr>
      </w:pPr>
      <w:r>
        <w:rPr>
          <w:sz w:val="24"/>
          <w:szCs w:val="24"/>
        </w:rPr>
        <w:t>The 6</w:t>
      </w:r>
      <w:r w:rsidRPr="00CC1FF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</w:t>
      </w:r>
      <w:r w:rsidR="004A1009">
        <w:rPr>
          <w:sz w:val="24"/>
          <w:szCs w:val="24"/>
        </w:rPr>
        <w:t xml:space="preserve">2014 </w:t>
      </w:r>
      <w:r w:rsidR="009F7DD1">
        <w:rPr>
          <w:sz w:val="24"/>
          <w:szCs w:val="24"/>
        </w:rPr>
        <w:t xml:space="preserve">has </w:t>
      </w:r>
      <w:r>
        <w:rPr>
          <w:sz w:val="24"/>
          <w:szCs w:val="24"/>
        </w:rPr>
        <w:t>been identified as the date upon which</w:t>
      </w:r>
      <w:r w:rsidR="009F7DD1">
        <w:rPr>
          <w:sz w:val="24"/>
          <w:szCs w:val="24"/>
        </w:rPr>
        <w:t xml:space="preserve"> members of</w:t>
      </w:r>
      <w:r w:rsidR="006B3A35">
        <w:rPr>
          <w:sz w:val="24"/>
          <w:szCs w:val="24"/>
        </w:rPr>
        <w:t xml:space="preserve"> the C</w:t>
      </w:r>
      <w:r>
        <w:rPr>
          <w:sz w:val="24"/>
          <w:szCs w:val="24"/>
        </w:rPr>
        <w:t xml:space="preserve">riminal Bar </w:t>
      </w:r>
      <w:r w:rsidR="009F7DD1">
        <w:rPr>
          <w:sz w:val="24"/>
          <w:szCs w:val="24"/>
        </w:rPr>
        <w:t>have</w:t>
      </w:r>
      <w:r w:rsidR="00527E10">
        <w:rPr>
          <w:sz w:val="24"/>
          <w:szCs w:val="24"/>
        </w:rPr>
        <w:t xml:space="preserve"> resolved </w:t>
      </w:r>
      <w:r>
        <w:rPr>
          <w:sz w:val="24"/>
          <w:szCs w:val="24"/>
        </w:rPr>
        <w:t xml:space="preserve">to </w:t>
      </w:r>
      <w:r w:rsidR="004806ED">
        <w:rPr>
          <w:sz w:val="24"/>
          <w:szCs w:val="24"/>
        </w:rPr>
        <w:t>act</w:t>
      </w:r>
      <w:r w:rsidR="00527E10">
        <w:rPr>
          <w:sz w:val="24"/>
          <w:szCs w:val="24"/>
        </w:rPr>
        <w:t xml:space="preserve">. The </w:t>
      </w:r>
      <w:r w:rsidR="004806ED">
        <w:rPr>
          <w:sz w:val="24"/>
          <w:szCs w:val="24"/>
        </w:rPr>
        <w:t>action takes the form of a half-day refusal to attend court. T</w:t>
      </w:r>
      <w:r w:rsidR="00527E10">
        <w:rPr>
          <w:sz w:val="24"/>
          <w:szCs w:val="24"/>
        </w:rPr>
        <w:t>hose who choose to participate will not attend court before</w:t>
      </w:r>
      <w:r>
        <w:rPr>
          <w:sz w:val="24"/>
          <w:szCs w:val="24"/>
        </w:rPr>
        <w:t xml:space="preserve"> 2.00pm</w:t>
      </w:r>
      <w:r w:rsidR="00975105">
        <w:rPr>
          <w:sz w:val="24"/>
          <w:szCs w:val="24"/>
        </w:rPr>
        <w:t xml:space="preserve"> on that day</w:t>
      </w:r>
      <w:r>
        <w:rPr>
          <w:sz w:val="24"/>
          <w:szCs w:val="24"/>
        </w:rPr>
        <w:t xml:space="preserve">. </w:t>
      </w:r>
    </w:p>
    <w:p w:rsidR="001F30AF" w:rsidRDefault="0038593D" w:rsidP="006678DD">
      <w:pPr>
        <w:jc w:val="both"/>
        <w:rPr>
          <w:sz w:val="24"/>
          <w:szCs w:val="24"/>
        </w:rPr>
      </w:pPr>
      <w:r>
        <w:rPr>
          <w:sz w:val="24"/>
          <w:szCs w:val="24"/>
        </w:rPr>
        <w:t>I am due to prosecute the case of [   ] at [  ] Crown Court for you on Monday, 6</w:t>
      </w:r>
      <w:r w:rsidRPr="0038593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January. I </w:t>
      </w:r>
      <w:r w:rsidR="00E93D9D">
        <w:rPr>
          <w:sz w:val="24"/>
          <w:szCs w:val="24"/>
        </w:rPr>
        <w:t>wish</w:t>
      </w:r>
      <w:r>
        <w:rPr>
          <w:sz w:val="24"/>
          <w:szCs w:val="24"/>
        </w:rPr>
        <w:t xml:space="preserve"> to participate in the action, and acc</w:t>
      </w:r>
      <w:r w:rsidR="009F7DD1">
        <w:rPr>
          <w:sz w:val="24"/>
          <w:szCs w:val="24"/>
        </w:rPr>
        <w:t>ordingly it is with much regret that</w:t>
      </w:r>
      <w:r>
        <w:rPr>
          <w:sz w:val="24"/>
          <w:szCs w:val="24"/>
        </w:rPr>
        <w:t xml:space="preserve"> I will </w:t>
      </w:r>
      <w:r w:rsidR="001F30AF">
        <w:rPr>
          <w:sz w:val="24"/>
          <w:szCs w:val="24"/>
        </w:rPr>
        <w:t xml:space="preserve">not </w:t>
      </w:r>
      <w:r>
        <w:rPr>
          <w:sz w:val="24"/>
          <w:szCs w:val="24"/>
        </w:rPr>
        <w:t>b</w:t>
      </w:r>
      <w:r w:rsidR="001F30AF">
        <w:rPr>
          <w:sz w:val="24"/>
          <w:szCs w:val="24"/>
        </w:rPr>
        <w:t xml:space="preserve">e at court </w:t>
      </w:r>
      <w:r>
        <w:rPr>
          <w:sz w:val="24"/>
          <w:szCs w:val="24"/>
        </w:rPr>
        <w:t xml:space="preserve">on </w:t>
      </w:r>
      <w:r w:rsidR="001F30AF">
        <w:rPr>
          <w:sz w:val="24"/>
          <w:szCs w:val="24"/>
        </w:rPr>
        <w:t xml:space="preserve">the morning of </w:t>
      </w:r>
      <w:r>
        <w:rPr>
          <w:sz w:val="24"/>
          <w:szCs w:val="24"/>
        </w:rPr>
        <w:t>that day</w:t>
      </w:r>
    </w:p>
    <w:p w:rsidR="001A3B11" w:rsidRDefault="00D32EBD" w:rsidP="006678DD">
      <w:pPr>
        <w:jc w:val="both"/>
        <w:rPr>
          <w:sz w:val="24"/>
          <w:szCs w:val="24"/>
        </w:rPr>
      </w:pPr>
      <w:r>
        <w:rPr>
          <w:sz w:val="24"/>
          <w:szCs w:val="24"/>
        </w:rPr>
        <w:t>It is with great</w:t>
      </w:r>
      <w:bookmarkStart w:id="0" w:name="_GoBack"/>
      <w:bookmarkEnd w:id="0"/>
      <w:r w:rsidR="006B3A35">
        <w:rPr>
          <w:sz w:val="24"/>
          <w:szCs w:val="24"/>
        </w:rPr>
        <w:t xml:space="preserve"> </w:t>
      </w:r>
      <w:r w:rsidR="009F7DD1">
        <w:rPr>
          <w:sz w:val="24"/>
          <w:szCs w:val="24"/>
        </w:rPr>
        <w:t>sadness</w:t>
      </w:r>
      <w:r>
        <w:rPr>
          <w:sz w:val="24"/>
          <w:szCs w:val="24"/>
        </w:rPr>
        <w:t xml:space="preserve"> that the Bar has been driven to the point we have now reached, but I am sure that you understand the </w:t>
      </w:r>
      <w:r w:rsidR="00DA19B1">
        <w:rPr>
          <w:sz w:val="24"/>
          <w:szCs w:val="24"/>
        </w:rPr>
        <w:t>seriousness of the situation that both professions face.</w:t>
      </w:r>
      <w:r w:rsidR="006B3A35">
        <w:rPr>
          <w:sz w:val="24"/>
          <w:szCs w:val="24"/>
        </w:rPr>
        <w:t xml:space="preserve"> </w:t>
      </w:r>
      <w:r w:rsidR="001A3B11">
        <w:rPr>
          <w:sz w:val="24"/>
          <w:szCs w:val="24"/>
        </w:rPr>
        <w:t xml:space="preserve">It is in those circumstances that I </w:t>
      </w:r>
      <w:r w:rsidR="006B3A35">
        <w:rPr>
          <w:sz w:val="24"/>
          <w:szCs w:val="24"/>
        </w:rPr>
        <w:t xml:space="preserve">am writing to advise you of my decision and to </w:t>
      </w:r>
      <w:r w:rsidR="001A3B11">
        <w:rPr>
          <w:sz w:val="24"/>
          <w:szCs w:val="24"/>
        </w:rPr>
        <w:t>seek your understanding, if not your wholehearted support, for the action that I, and others, will be taking on 6</w:t>
      </w:r>
      <w:r w:rsidR="001A3B11" w:rsidRPr="001A3B11">
        <w:rPr>
          <w:sz w:val="24"/>
          <w:szCs w:val="24"/>
          <w:vertAlign w:val="superscript"/>
        </w:rPr>
        <w:t>th</w:t>
      </w:r>
      <w:r w:rsidR="001A3B11">
        <w:rPr>
          <w:sz w:val="24"/>
          <w:szCs w:val="24"/>
        </w:rPr>
        <w:t xml:space="preserve"> January.</w:t>
      </w:r>
    </w:p>
    <w:p w:rsidR="004A1009" w:rsidRDefault="001C0F31" w:rsidP="006678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require any further information about the case, or the action generally, please do not hesitate to contact me, and I will happily discuss the matter further. </w:t>
      </w:r>
    </w:p>
    <w:p w:rsidR="004A1009" w:rsidRDefault="004A1009" w:rsidP="006678DD">
      <w:pPr>
        <w:jc w:val="both"/>
        <w:rPr>
          <w:sz w:val="24"/>
          <w:szCs w:val="24"/>
        </w:rPr>
      </w:pPr>
      <w:r>
        <w:rPr>
          <w:sz w:val="24"/>
          <w:szCs w:val="24"/>
        </w:rPr>
        <w:t>Yours,</w:t>
      </w:r>
    </w:p>
    <w:p w:rsidR="004A1009" w:rsidRDefault="004A1009" w:rsidP="006678DD">
      <w:pPr>
        <w:jc w:val="both"/>
        <w:rPr>
          <w:sz w:val="24"/>
          <w:szCs w:val="24"/>
        </w:rPr>
      </w:pPr>
    </w:p>
    <w:p w:rsidR="004A1009" w:rsidRDefault="004A1009" w:rsidP="006678DD">
      <w:pPr>
        <w:jc w:val="both"/>
        <w:rPr>
          <w:sz w:val="24"/>
          <w:szCs w:val="24"/>
        </w:rPr>
      </w:pPr>
    </w:p>
    <w:p w:rsidR="001C0F31" w:rsidRDefault="001C0F31" w:rsidP="006678DD">
      <w:pPr>
        <w:jc w:val="both"/>
        <w:rPr>
          <w:sz w:val="24"/>
          <w:szCs w:val="24"/>
        </w:rPr>
      </w:pPr>
      <w:r>
        <w:rPr>
          <w:sz w:val="24"/>
          <w:szCs w:val="24"/>
        </w:rPr>
        <w:t>[Name]</w:t>
      </w:r>
    </w:p>
    <w:p w:rsidR="004A1009" w:rsidRDefault="001C0F31" w:rsidP="006678DD">
      <w:pPr>
        <w:jc w:val="both"/>
        <w:rPr>
          <w:sz w:val="24"/>
          <w:szCs w:val="24"/>
        </w:rPr>
      </w:pPr>
      <w:r>
        <w:rPr>
          <w:sz w:val="24"/>
          <w:szCs w:val="24"/>
        </w:rPr>
        <w:t>[Chambers]</w:t>
      </w:r>
    </w:p>
    <w:sectPr w:rsidR="004A1009" w:rsidSect="00CE4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785C"/>
    <w:multiLevelType w:val="hybridMultilevel"/>
    <w:tmpl w:val="D716ECC6"/>
    <w:lvl w:ilvl="0" w:tplc="17F0A6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019"/>
    <w:rsid w:val="00155533"/>
    <w:rsid w:val="00183019"/>
    <w:rsid w:val="001A3B11"/>
    <w:rsid w:val="001C0F31"/>
    <w:rsid w:val="001F30AF"/>
    <w:rsid w:val="0035570A"/>
    <w:rsid w:val="0038593D"/>
    <w:rsid w:val="00446A88"/>
    <w:rsid w:val="004806ED"/>
    <w:rsid w:val="004A1009"/>
    <w:rsid w:val="00527E10"/>
    <w:rsid w:val="00535046"/>
    <w:rsid w:val="005B23B7"/>
    <w:rsid w:val="006100F2"/>
    <w:rsid w:val="00624396"/>
    <w:rsid w:val="006678DD"/>
    <w:rsid w:val="00686215"/>
    <w:rsid w:val="006B3A35"/>
    <w:rsid w:val="007354EB"/>
    <w:rsid w:val="008839B7"/>
    <w:rsid w:val="0088520D"/>
    <w:rsid w:val="00922682"/>
    <w:rsid w:val="00975105"/>
    <w:rsid w:val="009C643C"/>
    <w:rsid w:val="009F7DD1"/>
    <w:rsid w:val="00A30901"/>
    <w:rsid w:val="00A67703"/>
    <w:rsid w:val="00A87647"/>
    <w:rsid w:val="00C7538A"/>
    <w:rsid w:val="00CB7490"/>
    <w:rsid w:val="00CC1FFE"/>
    <w:rsid w:val="00CE46B1"/>
    <w:rsid w:val="00D05E77"/>
    <w:rsid w:val="00D32EBD"/>
    <w:rsid w:val="00D428D6"/>
    <w:rsid w:val="00DA19B1"/>
    <w:rsid w:val="00E36615"/>
    <w:rsid w:val="00E61E41"/>
    <w:rsid w:val="00E93D9D"/>
    <w:rsid w:val="00E94C47"/>
    <w:rsid w:val="00EE79BB"/>
    <w:rsid w:val="00F5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C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C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Debs</cp:lastModifiedBy>
  <cp:revision>2</cp:revision>
  <dcterms:created xsi:type="dcterms:W3CDTF">2013-12-15T17:25:00Z</dcterms:created>
  <dcterms:modified xsi:type="dcterms:W3CDTF">2013-12-15T17:25:00Z</dcterms:modified>
</cp:coreProperties>
</file>