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47" w:rsidRPr="00A87647" w:rsidRDefault="0012511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Appendix 1: Sample letter to professional client</w:t>
      </w:r>
    </w:p>
    <w:p w:rsidR="00A87647" w:rsidRDefault="00A87647">
      <w:pPr>
        <w:rPr>
          <w:sz w:val="24"/>
          <w:szCs w:val="24"/>
        </w:rPr>
      </w:pPr>
    </w:p>
    <w:p w:rsidR="00EE79BB" w:rsidRDefault="00183019">
      <w:pPr>
        <w:rPr>
          <w:sz w:val="24"/>
          <w:szCs w:val="24"/>
        </w:rPr>
      </w:pPr>
      <w:r w:rsidRPr="00183019">
        <w:rPr>
          <w:sz w:val="24"/>
          <w:szCs w:val="24"/>
        </w:rPr>
        <w:t>Dear</w:t>
      </w:r>
      <w:r w:rsidR="00A87647">
        <w:rPr>
          <w:sz w:val="24"/>
          <w:szCs w:val="24"/>
        </w:rPr>
        <w:t>[solicitor],</w:t>
      </w:r>
    </w:p>
    <w:p w:rsidR="001C0F31" w:rsidRDefault="001C0F31">
      <w:pPr>
        <w:rPr>
          <w:sz w:val="24"/>
          <w:szCs w:val="24"/>
        </w:rPr>
      </w:pPr>
    </w:p>
    <w:p w:rsidR="001C0F31" w:rsidRPr="001C0F31" w:rsidRDefault="001C0F31">
      <w:pPr>
        <w:rPr>
          <w:b/>
          <w:sz w:val="24"/>
          <w:szCs w:val="24"/>
          <w:u w:val="single"/>
        </w:rPr>
      </w:pPr>
      <w:r w:rsidRPr="001C0F31">
        <w:rPr>
          <w:b/>
          <w:sz w:val="24"/>
          <w:szCs w:val="24"/>
          <w:u w:val="single"/>
        </w:rPr>
        <w:t>Cri</w:t>
      </w:r>
      <w:r w:rsidR="00125116">
        <w:rPr>
          <w:b/>
          <w:sz w:val="24"/>
          <w:szCs w:val="24"/>
          <w:u w:val="single"/>
        </w:rPr>
        <w:t>minal Bar Day of Action: Monday</w:t>
      </w:r>
      <w:r w:rsidRPr="001C0F31">
        <w:rPr>
          <w:b/>
          <w:sz w:val="24"/>
          <w:szCs w:val="24"/>
          <w:u w:val="single"/>
        </w:rPr>
        <w:t xml:space="preserve"> 6</w:t>
      </w:r>
      <w:r w:rsidRPr="001C0F31">
        <w:rPr>
          <w:b/>
          <w:sz w:val="24"/>
          <w:szCs w:val="24"/>
          <w:u w:val="single"/>
          <w:vertAlign w:val="superscript"/>
        </w:rPr>
        <w:t>th</w:t>
      </w:r>
      <w:r w:rsidRPr="001C0F31">
        <w:rPr>
          <w:b/>
          <w:sz w:val="24"/>
          <w:szCs w:val="24"/>
          <w:u w:val="single"/>
        </w:rPr>
        <w:t xml:space="preserve"> January 2014.</w:t>
      </w:r>
    </w:p>
    <w:p w:rsidR="00183019" w:rsidRDefault="00183019" w:rsidP="006678DD">
      <w:pPr>
        <w:jc w:val="both"/>
        <w:rPr>
          <w:sz w:val="24"/>
          <w:szCs w:val="24"/>
        </w:rPr>
      </w:pPr>
    </w:p>
    <w:p w:rsidR="00183019" w:rsidRDefault="00E633AB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Criminal Bar Association of which I am a member </w:t>
      </w:r>
      <w:r w:rsidR="004A1009">
        <w:rPr>
          <w:sz w:val="24"/>
          <w:szCs w:val="24"/>
        </w:rPr>
        <w:t>believe</w:t>
      </w:r>
      <w:r w:rsidR="008839B7">
        <w:rPr>
          <w:sz w:val="24"/>
          <w:szCs w:val="24"/>
        </w:rPr>
        <w:t>s</w:t>
      </w:r>
      <w:r>
        <w:rPr>
          <w:sz w:val="24"/>
          <w:szCs w:val="24"/>
        </w:rPr>
        <w:t xml:space="preserve"> that the proposed government cuts</w:t>
      </w:r>
      <w:r w:rsidR="00125116">
        <w:rPr>
          <w:sz w:val="24"/>
          <w:szCs w:val="24"/>
        </w:rPr>
        <w:t xml:space="preserve"> </w:t>
      </w:r>
      <w:r w:rsidR="00E36615">
        <w:rPr>
          <w:sz w:val="24"/>
          <w:szCs w:val="24"/>
        </w:rPr>
        <w:t>threaten</w:t>
      </w:r>
      <w:r w:rsidR="00125116">
        <w:rPr>
          <w:sz w:val="24"/>
          <w:szCs w:val="24"/>
        </w:rPr>
        <w:t xml:space="preserve"> </w:t>
      </w:r>
      <w:r w:rsidR="00E36615">
        <w:rPr>
          <w:sz w:val="24"/>
          <w:szCs w:val="24"/>
        </w:rPr>
        <w:t xml:space="preserve">to destabilise the </w:t>
      </w:r>
      <w:r w:rsidR="00975105">
        <w:rPr>
          <w:sz w:val="24"/>
          <w:szCs w:val="24"/>
        </w:rPr>
        <w:t xml:space="preserve">whole </w:t>
      </w:r>
      <w:r w:rsidR="00125116">
        <w:rPr>
          <w:sz w:val="24"/>
          <w:szCs w:val="24"/>
        </w:rPr>
        <w:t>criminal justice system and I support them in that view.</w:t>
      </w:r>
    </w:p>
    <w:p w:rsidR="00975105" w:rsidRDefault="00CC1FFE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The 6</w:t>
      </w:r>
      <w:r w:rsidRPr="00CC1FF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</w:t>
      </w:r>
      <w:r w:rsidR="004A1009">
        <w:rPr>
          <w:sz w:val="24"/>
          <w:szCs w:val="24"/>
        </w:rPr>
        <w:t xml:space="preserve">2014 </w:t>
      </w:r>
      <w:r>
        <w:rPr>
          <w:sz w:val="24"/>
          <w:szCs w:val="24"/>
        </w:rPr>
        <w:t xml:space="preserve">has now been identified as the date upon which </w:t>
      </w:r>
      <w:r w:rsidR="00125116">
        <w:rPr>
          <w:sz w:val="24"/>
          <w:szCs w:val="24"/>
        </w:rPr>
        <w:t>members of the C</w:t>
      </w:r>
      <w:r>
        <w:rPr>
          <w:sz w:val="24"/>
          <w:szCs w:val="24"/>
        </w:rPr>
        <w:t xml:space="preserve">riminal Bar </w:t>
      </w:r>
      <w:r w:rsidR="00125116">
        <w:rPr>
          <w:sz w:val="24"/>
          <w:szCs w:val="24"/>
        </w:rPr>
        <w:t>have</w:t>
      </w:r>
      <w:r w:rsidR="00527E10">
        <w:rPr>
          <w:sz w:val="24"/>
          <w:szCs w:val="24"/>
        </w:rPr>
        <w:t xml:space="preserve"> resolved </w:t>
      </w:r>
      <w:r>
        <w:rPr>
          <w:sz w:val="24"/>
          <w:szCs w:val="24"/>
        </w:rPr>
        <w:t xml:space="preserve">to </w:t>
      </w:r>
      <w:r w:rsidR="004806ED">
        <w:rPr>
          <w:sz w:val="24"/>
          <w:szCs w:val="24"/>
        </w:rPr>
        <w:t>act</w:t>
      </w:r>
      <w:r w:rsidR="00527E10">
        <w:rPr>
          <w:sz w:val="24"/>
          <w:szCs w:val="24"/>
        </w:rPr>
        <w:t xml:space="preserve">. The </w:t>
      </w:r>
      <w:r w:rsidR="004806ED">
        <w:rPr>
          <w:sz w:val="24"/>
          <w:szCs w:val="24"/>
        </w:rPr>
        <w:t>action takes the form of a hal</w:t>
      </w:r>
      <w:r w:rsidR="00125116">
        <w:rPr>
          <w:sz w:val="24"/>
          <w:szCs w:val="24"/>
        </w:rPr>
        <w:t>f-day refusal to attend court. T</w:t>
      </w:r>
      <w:r w:rsidR="00527E10">
        <w:rPr>
          <w:sz w:val="24"/>
          <w:szCs w:val="24"/>
        </w:rPr>
        <w:t>hose who choose to participate will not attend court before</w:t>
      </w:r>
      <w:r>
        <w:rPr>
          <w:sz w:val="24"/>
          <w:szCs w:val="24"/>
        </w:rPr>
        <w:t xml:space="preserve"> 2.00pm</w:t>
      </w:r>
      <w:r w:rsidR="00975105">
        <w:rPr>
          <w:sz w:val="24"/>
          <w:szCs w:val="24"/>
        </w:rPr>
        <w:t xml:space="preserve"> on that day</w:t>
      </w:r>
      <w:r>
        <w:rPr>
          <w:sz w:val="24"/>
          <w:szCs w:val="24"/>
        </w:rPr>
        <w:t xml:space="preserve">. </w:t>
      </w:r>
    </w:p>
    <w:p w:rsidR="00975105" w:rsidRDefault="00527E10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Of course, whilst we</w:t>
      </w:r>
      <w:r w:rsidR="004A1009">
        <w:rPr>
          <w:sz w:val="24"/>
          <w:szCs w:val="24"/>
        </w:rPr>
        <w:t xml:space="preserve"> anticipate that many </w:t>
      </w:r>
      <w:r w:rsidR="00125116">
        <w:rPr>
          <w:sz w:val="24"/>
          <w:szCs w:val="24"/>
        </w:rPr>
        <w:t>members of the C</w:t>
      </w:r>
      <w:r>
        <w:rPr>
          <w:sz w:val="24"/>
          <w:szCs w:val="24"/>
        </w:rPr>
        <w:t xml:space="preserve">riminal Bar </w:t>
      </w:r>
      <w:r w:rsidR="004A1009">
        <w:rPr>
          <w:sz w:val="24"/>
          <w:szCs w:val="24"/>
        </w:rPr>
        <w:t xml:space="preserve">will wish to support this action, </w:t>
      </w:r>
      <w:r>
        <w:rPr>
          <w:sz w:val="24"/>
          <w:szCs w:val="24"/>
        </w:rPr>
        <w:t xml:space="preserve">individuals will make their </w:t>
      </w:r>
      <w:r w:rsidR="00CC1FFE">
        <w:rPr>
          <w:sz w:val="24"/>
          <w:szCs w:val="24"/>
        </w:rPr>
        <w:t>own decision</w:t>
      </w:r>
      <w:r>
        <w:rPr>
          <w:sz w:val="24"/>
          <w:szCs w:val="24"/>
        </w:rPr>
        <w:t>s</w:t>
      </w:r>
      <w:r w:rsidR="004A1009">
        <w:rPr>
          <w:sz w:val="24"/>
          <w:szCs w:val="24"/>
        </w:rPr>
        <w:t>.</w:t>
      </w:r>
      <w:r w:rsidR="00CC1FFE">
        <w:rPr>
          <w:sz w:val="24"/>
          <w:szCs w:val="24"/>
        </w:rPr>
        <w:t xml:space="preserve"> We anticipate that the solicitors’ profession will be taking similar action on the same day, </w:t>
      </w:r>
      <w:r>
        <w:rPr>
          <w:sz w:val="24"/>
          <w:szCs w:val="24"/>
        </w:rPr>
        <w:t xml:space="preserve">with </w:t>
      </w:r>
      <w:r w:rsidR="00975105">
        <w:rPr>
          <w:sz w:val="24"/>
          <w:szCs w:val="24"/>
        </w:rPr>
        <w:t>the consequence</w:t>
      </w:r>
      <w:r>
        <w:rPr>
          <w:sz w:val="24"/>
          <w:szCs w:val="24"/>
        </w:rPr>
        <w:t xml:space="preserve">, we anticipate, </w:t>
      </w:r>
      <w:r w:rsidR="00CC1FFE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there will be disruption to the sittings of </w:t>
      </w:r>
      <w:r w:rsidR="00125116">
        <w:rPr>
          <w:sz w:val="24"/>
          <w:szCs w:val="24"/>
        </w:rPr>
        <w:t>Magistrates C</w:t>
      </w:r>
      <w:r w:rsidR="00CC1FFE">
        <w:rPr>
          <w:sz w:val="24"/>
          <w:szCs w:val="24"/>
        </w:rPr>
        <w:t>ourt</w:t>
      </w:r>
      <w:r>
        <w:rPr>
          <w:sz w:val="24"/>
          <w:szCs w:val="24"/>
        </w:rPr>
        <w:t>s</w:t>
      </w:r>
      <w:r w:rsidR="001251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well as Crown Courts </w:t>
      </w:r>
      <w:r w:rsidR="004A1009">
        <w:rPr>
          <w:sz w:val="24"/>
          <w:szCs w:val="24"/>
        </w:rPr>
        <w:t xml:space="preserve">in England and Wales </w:t>
      </w:r>
      <w:r w:rsidR="00975105">
        <w:rPr>
          <w:sz w:val="24"/>
          <w:szCs w:val="24"/>
        </w:rPr>
        <w:t>on the morning of 6</w:t>
      </w:r>
      <w:r w:rsidR="00975105" w:rsidRPr="00975105">
        <w:rPr>
          <w:sz w:val="24"/>
          <w:szCs w:val="24"/>
          <w:vertAlign w:val="superscript"/>
        </w:rPr>
        <w:t>th</w:t>
      </w:r>
      <w:r w:rsidR="00975105">
        <w:rPr>
          <w:sz w:val="24"/>
          <w:szCs w:val="24"/>
        </w:rPr>
        <w:t xml:space="preserve"> January.</w:t>
      </w:r>
      <w:r w:rsidR="00125116">
        <w:rPr>
          <w:sz w:val="24"/>
          <w:szCs w:val="24"/>
        </w:rPr>
        <w:t xml:space="preserve"> </w:t>
      </w:r>
      <w:r w:rsidR="004A1009">
        <w:rPr>
          <w:sz w:val="24"/>
          <w:szCs w:val="24"/>
        </w:rPr>
        <w:t xml:space="preserve">The purpose of the action is </w:t>
      </w:r>
      <w:r w:rsidR="00125116">
        <w:rPr>
          <w:sz w:val="24"/>
          <w:szCs w:val="24"/>
        </w:rPr>
        <w:t xml:space="preserve">to </w:t>
      </w:r>
      <w:r w:rsidR="004A1009">
        <w:rPr>
          <w:sz w:val="24"/>
          <w:szCs w:val="24"/>
        </w:rPr>
        <w:t>demonstrate to the government the strength of feeling in the legal professions about the course upon which it is embarked</w:t>
      </w:r>
      <w:r w:rsidR="00125116">
        <w:rPr>
          <w:sz w:val="24"/>
          <w:szCs w:val="24"/>
        </w:rPr>
        <w:t xml:space="preserve"> and to ask it to review its’ plans.</w:t>
      </w:r>
    </w:p>
    <w:p w:rsidR="00E633AB" w:rsidRDefault="00975105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purpose of this letter is to inform you </w:t>
      </w:r>
      <w:r w:rsidR="00527E10">
        <w:rPr>
          <w:sz w:val="24"/>
          <w:szCs w:val="24"/>
        </w:rPr>
        <w:t xml:space="preserve">that </w:t>
      </w:r>
      <w:r w:rsidR="00535046">
        <w:rPr>
          <w:sz w:val="24"/>
          <w:szCs w:val="24"/>
        </w:rPr>
        <w:t>I will be taking part in the action, and will not be attending court on the morning of Monday, 6</w:t>
      </w:r>
      <w:r w:rsidR="00535046" w:rsidRPr="00535046">
        <w:rPr>
          <w:sz w:val="24"/>
          <w:szCs w:val="24"/>
          <w:vertAlign w:val="superscript"/>
        </w:rPr>
        <w:t>th</w:t>
      </w:r>
      <w:r w:rsidR="00535046">
        <w:rPr>
          <w:sz w:val="24"/>
          <w:szCs w:val="24"/>
        </w:rPr>
        <w:t xml:space="preserve"> January 2014. You </w:t>
      </w:r>
      <w:r w:rsidR="00125116">
        <w:rPr>
          <w:sz w:val="24"/>
          <w:szCs w:val="24"/>
        </w:rPr>
        <w:t xml:space="preserve">have </w:t>
      </w:r>
      <w:r w:rsidR="00535046">
        <w:rPr>
          <w:sz w:val="24"/>
          <w:szCs w:val="24"/>
        </w:rPr>
        <w:t>instruct</w:t>
      </w:r>
      <w:r w:rsidR="00125116">
        <w:rPr>
          <w:sz w:val="24"/>
          <w:szCs w:val="24"/>
        </w:rPr>
        <w:t>ed</w:t>
      </w:r>
      <w:r w:rsidR="00535046">
        <w:rPr>
          <w:sz w:val="24"/>
          <w:szCs w:val="24"/>
        </w:rPr>
        <w:t xml:space="preserve"> me in the case of [name] at [    ] Crown</w:t>
      </w:r>
      <w:r w:rsidR="00125116">
        <w:rPr>
          <w:sz w:val="24"/>
          <w:szCs w:val="24"/>
        </w:rPr>
        <w:t>/Magistrates</w:t>
      </w:r>
      <w:r w:rsidR="00535046">
        <w:rPr>
          <w:sz w:val="24"/>
          <w:szCs w:val="24"/>
        </w:rPr>
        <w:t xml:space="preserve"> Court, and the case is listed for [trial/PCMH/sentence/other] on that day. </w:t>
      </w:r>
      <w:r w:rsidR="00B61EED">
        <w:rPr>
          <w:sz w:val="24"/>
          <w:szCs w:val="24"/>
        </w:rPr>
        <w:t>It is likely that the case will be listed</w:t>
      </w:r>
      <w:r w:rsidR="00125116">
        <w:rPr>
          <w:sz w:val="24"/>
          <w:szCs w:val="24"/>
        </w:rPr>
        <w:t xml:space="preserve"> </w:t>
      </w:r>
      <w:r w:rsidR="004806ED">
        <w:rPr>
          <w:sz w:val="24"/>
          <w:szCs w:val="24"/>
        </w:rPr>
        <w:t xml:space="preserve">in the morning, and </w:t>
      </w:r>
      <w:r w:rsidR="00B61EED">
        <w:rPr>
          <w:sz w:val="24"/>
          <w:szCs w:val="24"/>
        </w:rPr>
        <w:t xml:space="preserve">it is possible that it will </w:t>
      </w:r>
      <w:r w:rsidR="004806ED">
        <w:rPr>
          <w:sz w:val="24"/>
          <w:szCs w:val="24"/>
        </w:rPr>
        <w:t>be</w:t>
      </w:r>
      <w:r w:rsidR="00535046">
        <w:rPr>
          <w:sz w:val="24"/>
          <w:szCs w:val="24"/>
        </w:rPr>
        <w:t xml:space="preserve"> called on when I am not there</w:t>
      </w:r>
      <w:r w:rsidR="00125116">
        <w:rPr>
          <w:sz w:val="24"/>
          <w:szCs w:val="24"/>
        </w:rPr>
        <w:t xml:space="preserve">. </w:t>
      </w:r>
      <w:r w:rsidR="00BE40D4">
        <w:rPr>
          <w:sz w:val="24"/>
          <w:szCs w:val="24"/>
        </w:rPr>
        <w:t>I have already arranged for my clerks to notify the Court of my proposed absence but i</w:t>
      </w:r>
      <w:r w:rsidR="00E633AB">
        <w:rPr>
          <w:sz w:val="24"/>
          <w:szCs w:val="24"/>
        </w:rPr>
        <w:t>f that should happen I would be grateful if a representa</w:t>
      </w:r>
      <w:r w:rsidR="00BE40D4">
        <w:rPr>
          <w:sz w:val="24"/>
          <w:szCs w:val="24"/>
        </w:rPr>
        <w:t>tive from your firm would confirm to the C</w:t>
      </w:r>
      <w:r w:rsidR="00E633AB">
        <w:rPr>
          <w:sz w:val="24"/>
          <w:szCs w:val="24"/>
        </w:rPr>
        <w:t xml:space="preserve">ourt that </w:t>
      </w:r>
      <w:r w:rsidR="00D32EBD">
        <w:rPr>
          <w:sz w:val="24"/>
          <w:szCs w:val="24"/>
        </w:rPr>
        <w:t>I will appear at 2.00</w:t>
      </w:r>
      <w:r w:rsidR="00125116">
        <w:rPr>
          <w:sz w:val="24"/>
          <w:szCs w:val="24"/>
        </w:rPr>
        <w:t xml:space="preserve"> </w:t>
      </w:r>
      <w:r w:rsidR="00D32EBD">
        <w:rPr>
          <w:sz w:val="24"/>
          <w:szCs w:val="24"/>
        </w:rPr>
        <w:t>pm</w:t>
      </w:r>
      <w:r w:rsidR="00125116">
        <w:rPr>
          <w:sz w:val="24"/>
          <w:szCs w:val="24"/>
        </w:rPr>
        <w:t>.</w:t>
      </w:r>
    </w:p>
    <w:p w:rsidR="001C0F31" w:rsidRDefault="00D32EBD" w:rsidP="006678D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It is with great regret that the Bar has been driven to the point we have now reached, but I am sure that you understand the </w:t>
      </w:r>
      <w:r w:rsidR="00DA19B1">
        <w:rPr>
          <w:sz w:val="24"/>
          <w:szCs w:val="24"/>
        </w:rPr>
        <w:t>seriousness of the situation that both professions face.</w:t>
      </w:r>
      <w:r w:rsidR="00125116">
        <w:rPr>
          <w:sz w:val="24"/>
          <w:szCs w:val="24"/>
        </w:rPr>
        <w:t xml:space="preserve"> </w:t>
      </w:r>
      <w:r w:rsidR="001C0F31">
        <w:rPr>
          <w:sz w:val="24"/>
          <w:szCs w:val="24"/>
        </w:rPr>
        <w:t>Can I ask that you write to our mutual client, explaining the position as I</w:t>
      </w:r>
      <w:r w:rsidR="00125116">
        <w:rPr>
          <w:sz w:val="24"/>
          <w:szCs w:val="24"/>
        </w:rPr>
        <w:t xml:space="preserve"> have set it out in this </w:t>
      </w:r>
      <w:proofErr w:type="gramStart"/>
      <w:r w:rsidR="00125116">
        <w:rPr>
          <w:sz w:val="24"/>
          <w:szCs w:val="24"/>
        </w:rPr>
        <w:t>letter.</w:t>
      </w:r>
      <w:proofErr w:type="gramEnd"/>
      <w:r w:rsidR="001C0F31">
        <w:rPr>
          <w:sz w:val="24"/>
          <w:szCs w:val="24"/>
        </w:rPr>
        <w:t xml:space="preserve"> Please assure [him/her] that I will be there at 2.00pm, and will deal with [his/her] case then. I would further ask that you send a representative to court on the morning to </w:t>
      </w:r>
      <w:r w:rsidR="00DA19B1">
        <w:rPr>
          <w:sz w:val="24"/>
          <w:szCs w:val="24"/>
        </w:rPr>
        <w:t xml:space="preserve">attend upon </w:t>
      </w:r>
      <w:r w:rsidR="001C0F31">
        <w:rPr>
          <w:sz w:val="24"/>
          <w:szCs w:val="24"/>
        </w:rPr>
        <w:t>our client, and to assist the court if needed.</w:t>
      </w:r>
      <w:r w:rsidR="00B61EED">
        <w:rPr>
          <w:sz w:val="24"/>
          <w:szCs w:val="24"/>
        </w:rPr>
        <w:t xml:space="preserve"> I know that many solicitors are supporting the action, and that you may feel that sending anyone to court would undermine the effectiveness of the action, but I can say that the CBA does not so regard it. Your </w:t>
      </w:r>
      <w:r w:rsidR="00B61EED">
        <w:rPr>
          <w:sz w:val="24"/>
          <w:szCs w:val="24"/>
        </w:rPr>
        <w:lastRenderedPageBreak/>
        <w:t>representative is not an advocate capable of conducting the case, and the judge</w:t>
      </w:r>
      <w:r w:rsidR="00125116">
        <w:rPr>
          <w:sz w:val="24"/>
          <w:szCs w:val="24"/>
        </w:rPr>
        <w:t>/bench</w:t>
      </w:r>
      <w:r w:rsidR="00B61EED">
        <w:rPr>
          <w:sz w:val="24"/>
          <w:szCs w:val="24"/>
        </w:rPr>
        <w:t xml:space="preserve"> will know that.</w:t>
      </w:r>
    </w:p>
    <w:p w:rsidR="004A1009" w:rsidRDefault="001C0F31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require any further information about the case, or the action generally, please do not hesitate to contact me, and I will happily discuss the matter further. </w:t>
      </w:r>
    </w:p>
    <w:p w:rsidR="004A1009" w:rsidRDefault="004A1009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Yours,</w:t>
      </w:r>
    </w:p>
    <w:p w:rsidR="004A1009" w:rsidRDefault="004A1009" w:rsidP="006678DD">
      <w:pPr>
        <w:jc w:val="both"/>
        <w:rPr>
          <w:sz w:val="24"/>
          <w:szCs w:val="24"/>
        </w:rPr>
      </w:pPr>
    </w:p>
    <w:p w:rsidR="001C0F31" w:rsidRDefault="001C0F31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[Name]</w:t>
      </w:r>
    </w:p>
    <w:p w:rsidR="004A1009" w:rsidRDefault="001C0F31" w:rsidP="006678DD">
      <w:pPr>
        <w:jc w:val="both"/>
        <w:rPr>
          <w:sz w:val="24"/>
          <w:szCs w:val="24"/>
        </w:rPr>
      </w:pPr>
      <w:r>
        <w:rPr>
          <w:sz w:val="24"/>
          <w:szCs w:val="24"/>
        </w:rPr>
        <w:t>[Chambers]</w:t>
      </w:r>
    </w:p>
    <w:sectPr w:rsidR="004A1009" w:rsidSect="000C3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785C"/>
    <w:multiLevelType w:val="hybridMultilevel"/>
    <w:tmpl w:val="D716ECC6"/>
    <w:lvl w:ilvl="0" w:tplc="17F0A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019"/>
    <w:rsid w:val="000C3E99"/>
    <w:rsid w:val="00125116"/>
    <w:rsid w:val="00155533"/>
    <w:rsid w:val="00183019"/>
    <w:rsid w:val="001C0F31"/>
    <w:rsid w:val="0035570A"/>
    <w:rsid w:val="00446A88"/>
    <w:rsid w:val="004806ED"/>
    <w:rsid w:val="004A1009"/>
    <w:rsid w:val="00527E10"/>
    <w:rsid w:val="00535046"/>
    <w:rsid w:val="006100F2"/>
    <w:rsid w:val="00624396"/>
    <w:rsid w:val="006678DD"/>
    <w:rsid w:val="00686215"/>
    <w:rsid w:val="007354EB"/>
    <w:rsid w:val="008839B7"/>
    <w:rsid w:val="00922682"/>
    <w:rsid w:val="00975105"/>
    <w:rsid w:val="009C643C"/>
    <w:rsid w:val="00A67703"/>
    <w:rsid w:val="00A87647"/>
    <w:rsid w:val="00B61EED"/>
    <w:rsid w:val="00BE40D4"/>
    <w:rsid w:val="00C7538A"/>
    <w:rsid w:val="00CC1FFE"/>
    <w:rsid w:val="00D05E77"/>
    <w:rsid w:val="00D32EBD"/>
    <w:rsid w:val="00DA19B1"/>
    <w:rsid w:val="00E36615"/>
    <w:rsid w:val="00E61E41"/>
    <w:rsid w:val="00E633AB"/>
    <w:rsid w:val="00E94C47"/>
    <w:rsid w:val="00EE79BB"/>
    <w:rsid w:val="00F5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Debs</cp:lastModifiedBy>
  <cp:revision>2</cp:revision>
  <dcterms:created xsi:type="dcterms:W3CDTF">2013-12-15T17:23:00Z</dcterms:created>
  <dcterms:modified xsi:type="dcterms:W3CDTF">2013-12-15T17:23:00Z</dcterms:modified>
</cp:coreProperties>
</file>